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DA" w:rsidRDefault="003B16DA" w:rsidP="000A7232">
      <w:pPr>
        <w:spacing w:after="0"/>
        <w:rPr>
          <w:rFonts w:ascii="Arial" w:hAnsi="Arial" w:cs="Arial"/>
          <w:b/>
          <w:sz w:val="24"/>
          <w:szCs w:val="24"/>
          <w:lang w:eastAsia="ru-RU"/>
        </w:rPr>
      </w:pPr>
    </w:p>
    <w:p w:rsidR="003B16DA" w:rsidRDefault="003B16DA" w:rsidP="003B16D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B16DA" w:rsidRPr="001439AD" w:rsidRDefault="00786297" w:rsidP="003B16DA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1439AD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786297" w:rsidRPr="001439AD" w:rsidRDefault="00786297" w:rsidP="00786297">
      <w:pPr>
        <w:spacing w:after="0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1439AD">
        <w:rPr>
          <w:rFonts w:ascii="Arial" w:hAnsi="Arial" w:cs="Arial"/>
          <w:sz w:val="24"/>
          <w:szCs w:val="24"/>
          <w:lang w:eastAsia="ru-RU"/>
        </w:rPr>
        <w:t>ПИСАРЕВСКОГО  ПОСЕЛЕНИЯ</w:t>
      </w:r>
    </w:p>
    <w:p w:rsidR="00786297" w:rsidRPr="001439AD" w:rsidRDefault="00786297" w:rsidP="00786297">
      <w:pPr>
        <w:spacing w:after="0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1439AD">
        <w:rPr>
          <w:rFonts w:ascii="Arial" w:hAnsi="Arial" w:cs="Arial"/>
          <w:sz w:val="24"/>
          <w:szCs w:val="24"/>
          <w:lang w:eastAsia="ru-RU"/>
        </w:rPr>
        <w:t>ФРОЛОВСКОГО МУНИЦИПАЛЬНОГО РАЙОНА</w:t>
      </w:r>
    </w:p>
    <w:p w:rsidR="00786297" w:rsidRPr="001439AD" w:rsidRDefault="00786297" w:rsidP="00786297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r w:rsidRPr="001439AD">
        <w:rPr>
          <w:rFonts w:ascii="Arial" w:hAnsi="Arial" w:cs="Arial"/>
          <w:sz w:val="24"/>
          <w:szCs w:val="24"/>
          <w:lang w:eastAsia="ru-RU"/>
        </w:rPr>
        <w:t>ВОЛГОГРАДСКОЙ ОБЛАСТИ</w:t>
      </w:r>
    </w:p>
    <w:p w:rsidR="00786297" w:rsidRPr="001439AD" w:rsidRDefault="00C91B00" w:rsidP="00786297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1439AD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6028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786297" w:rsidRPr="001439AD" w:rsidRDefault="00786297" w:rsidP="007862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86297" w:rsidRPr="001439AD" w:rsidRDefault="00786297" w:rsidP="00786297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439AD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1439AD">
        <w:rPr>
          <w:rFonts w:ascii="Arial" w:hAnsi="Arial" w:cs="Arial"/>
          <w:sz w:val="24"/>
          <w:szCs w:val="24"/>
          <w:lang w:eastAsia="ru-RU"/>
        </w:rPr>
        <w:t xml:space="preserve"> О С Т А Н О В Л Е Н И Е</w:t>
      </w:r>
    </w:p>
    <w:p w:rsidR="00786297" w:rsidRPr="001439AD" w:rsidRDefault="00786297" w:rsidP="00786297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86297" w:rsidRPr="001439AD" w:rsidRDefault="00786297" w:rsidP="00786297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86297" w:rsidRPr="001439AD" w:rsidRDefault="008D1B7D" w:rsidP="00786297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t>от  18</w:t>
      </w:r>
      <w:r w:rsidR="00EB73C3" w:rsidRPr="001439AD">
        <w:rPr>
          <w:bCs/>
          <w:sz w:val="24"/>
          <w:szCs w:val="24"/>
        </w:rPr>
        <w:t>.0</w:t>
      </w:r>
      <w:r w:rsidR="00B34C1F" w:rsidRPr="001439AD">
        <w:rPr>
          <w:bCs/>
          <w:sz w:val="24"/>
          <w:szCs w:val="24"/>
        </w:rPr>
        <w:t>1</w:t>
      </w:r>
      <w:r w:rsidR="00EB73C3" w:rsidRPr="001439AD">
        <w:rPr>
          <w:bCs/>
          <w:sz w:val="24"/>
          <w:szCs w:val="24"/>
        </w:rPr>
        <w:t>.202</w:t>
      </w:r>
      <w:r w:rsidRPr="001439AD">
        <w:rPr>
          <w:bCs/>
          <w:sz w:val="24"/>
          <w:szCs w:val="24"/>
        </w:rPr>
        <w:t>4</w:t>
      </w:r>
      <w:r w:rsidR="00786297" w:rsidRPr="001439AD">
        <w:rPr>
          <w:bCs/>
          <w:sz w:val="24"/>
          <w:szCs w:val="24"/>
        </w:rPr>
        <w:t xml:space="preserve">г.                                          </w:t>
      </w:r>
      <w:r w:rsidR="00EB73C3" w:rsidRPr="001439AD">
        <w:rPr>
          <w:bCs/>
          <w:sz w:val="24"/>
          <w:szCs w:val="24"/>
        </w:rPr>
        <w:t xml:space="preserve">                            №  </w:t>
      </w:r>
      <w:r w:rsidRPr="001439AD">
        <w:rPr>
          <w:bCs/>
          <w:sz w:val="24"/>
          <w:szCs w:val="24"/>
        </w:rPr>
        <w:t>1</w:t>
      </w:r>
    </w:p>
    <w:p w:rsidR="00786297" w:rsidRPr="001439AD" w:rsidRDefault="00786297" w:rsidP="00786297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786297" w:rsidRPr="001439AD" w:rsidRDefault="00786297" w:rsidP="00786297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t>Об утверждении перечня объектов,</w:t>
      </w:r>
    </w:p>
    <w:p w:rsidR="00786297" w:rsidRPr="001439AD" w:rsidRDefault="00786297" w:rsidP="00786297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t xml:space="preserve">в отношении </w:t>
      </w:r>
      <w:proofErr w:type="gramStart"/>
      <w:r w:rsidRPr="001439AD">
        <w:rPr>
          <w:bCs/>
          <w:sz w:val="24"/>
          <w:szCs w:val="24"/>
        </w:rPr>
        <w:t>которых</w:t>
      </w:r>
      <w:proofErr w:type="gramEnd"/>
      <w:r w:rsidRPr="001439AD">
        <w:rPr>
          <w:bCs/>
          <w:sz w:val="24"/>
          <w:szCs w:val="24"/>
        </w:rPr>
        <w:t xml:space="preserve"> </w:t>
      </w:r>
    </w:p>
    <w:p w:rsidR="00786297" w:rsidRPr="001439AD" w:rsidRDefault="00786297" w:rsidP="00786297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t>планируется заключение</w:t>
      </w:r>
    </w:p>
    <w:p w:rsidR="00786297" w:rsidRPr="001439AD" w:rsidRDefault="00786297" w:rsidP="00786297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t>концессионных соглашений</w:t>
      </w:r>
    </w:p>
    <w:p w:rsidR="00786297" w:rsidRPr="001439AD" w:rsidRDefault="00786297" w:rsidP="00786297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786297" w:rsidRPr="001439AD" w:rsidRDefault="00786297" w:rsidP="00786297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786297" w:rsidRPr="001439AD" w:rsidRDefault="00786297" w:rsidP="00786297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t>Руководствуясь п.3 ст.4 Федерального закона от 21.07.2005 № 115 ФЗ « О концессионных соглашен</w:t>
      </w:r>
      <w:r w:rsidR="008D1B7D" w:rsidRPr="001439AD">
        <w:rPr>
          <w:bCs/>
          <w:sz w:val="24"/>
          <w:szCs w:val="24"/>
        </w:rPr>
        <w:t>иях», Федеральным законом от 06.</w:t>
      </w:r>
      <w:r w:rsidRPr="001439AD">
        <w:rPr>
          <w:bCs/>
          <w:sz w:val="24"/>
          <w:szCs w:val="24"/>
        </w:rPr>
        <w:t>10.2003 № 131- ФЗ « Об общих принципах организации местного самоуправления в Российской Федерации», Уставом Писаревского сельского поселения</w:t>
      </w:r>
    </w:p>
    <w:p w:rsidR="00786297" w:rsidRPr="001439AD" w:rsidRDefault="00786297" w:rsidP="00786297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786297" w:rsidRPr="001439AD" w:rsidRDefault="00786297" w:rsidP="00786297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786297" w:rsidRPr="001439AD" w:rsidRDefault="00786297" w:rsidP="00786297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t>ПОСТАНОВЛЯЮ:</w:t>
      </w:r>
    </w:p>
    <w:p w:rsidR="00786297" w:rsidRPr="001439AD" w:rsidRDefault="008525DA" w:rsidP="00786297">
      <w:pPr>
        <w:pStyle w:val="ConsPlusNormal"/>
        <w:numPr>
          <w:ilvl w:val="0"/>
          <w:numId w:val="1"/>
        </w:numPr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t>Утвердить  перечень объектов, в о</w:t>
      </w:r>
      <w:r w:rsidR="00B94875" w:rsidRPr="001439AD">
        <w:rPr>
          <w:bCs/>
          <w:sz w:val="24"/>
          <w:szCs w:val="24"/>
        </w:rPr>
        <w:t>т</w:t>
      </w:r>
      <w:r w:rsidRPr="001439AD">
        <w:rPr>
          <w:bCs/>
          <w:sz w:val="24"/>
          <w:szCs w:val="24"/>
        </w:rPr>
        <w:t>ношении которых планируется заключение</w:t>
      </w:r>
      <w:r w:rsidR="00B94875" w:rsidRPr="001439AD">
        <w:rPr>
          <w:bCs/>
          <w:sz w:val="24"/>
          <w:szCs w:val="24"/>
        </w:rPr>
        <w:t xml:space="preserve"> концессионных соглашений, приложение 1.</w:t>
      </w:r>
    </w:p>
    <w:p w:rsidR="00B94875" w:rsidRPr="001439AD" w:rsidRDefault="00B94875" w:rsidP="00786297">
      <w:pPr>
        <w:pStyle w:val="ConsPlusNormal"/>
        <w:numPr>
          <w:ilvl w:val="0"/>
          <w:numId w:val="1"/>
        </w:numPr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t>Данное постановление разместить в сети « интернет» на официальном сайте администрации Писаревского сельского поселения.</w:t>
      </w:r>
    </w:p>
    <w:p w:rsidR="00B94875" w:rsidRPr="001439AD" w:rsidRDefault="00B94875" w:rsidP="00786297">
      <w:pPr>
        <w:pStyle w:val="ConsPlusNormal"/>
        <w:numPr>
          <w:ilvl w:val="0"/>
          <w:numId w:val="1"/>
        </w:numPr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t>Настоящее постановление вступает в силу с момента его подписания.</w:t>
      </w:r>
    </w:p>
    <w:p w:rsidR="00B94875" w:rsidRPr="001439AD" w:rsidRDefault="00B94875" w:rsidP="00786297">
      <w:pPr>
        <w:pStyle w:val="ConsPlusNormal"/>
        <w:numPr>
          <w:ilvl w:val="0"/>
          <w:numId w:val="1"/>
        </w:numPr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proofErr w:type="gramStart"/>
      <w:r w:rsidRPr="001439AD">
        <w:rPr>
          <w:bCs/>
          <w:sz w:val="24"/>
          <w:szCs w:val="24"/>
        </w:rPr>
        <w:t>Контроль за</w:t>
      </w:r>
      <w:proofErr w:type="gramEnd"/>
      <w:r w:rsidRPr="001439AD">
        <w:rPr>
          <w:bCs/>
          <w:sz w:val="24"/>
          <w:szCs w:val="24"/>
        </w:rPr>
        <w:t xml:space="preserve"> исполнением оставляю за собой.</w:t>
      </w: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EB73C3" w:rsidRPr="001439AD" w:rsidRDefault="00EB73C3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EB73C3" w:rsidRPr="001439AD" w:rsidRDefault="00EB73C3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EB73C3" w:rsidRPr="001439AD" w:rsidRDefault="00EB73C3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t xml:space="preserve">Глава Писаревского сельского поселения                 </w:t>
      </w:r>
      <w:r w:rsidR="00EB73C3" w:rsidRPr="001439AD">
        <w:rPr>
          <w:bCs/>
          <w:sz w:val="24"/>
          <w:szCs w:val="24"/>
        </w:rPr>
        <w:t xml:space="preserve">           </w:t>
      </w:r>
      <w:r w:rsidRPr="001439AD">
        <w:rPr>
          <w:bCs/>
          <w:sz w:val="24"/>
          <w:szCs w:val="24"/>
        </w:rPr>
        <w:t xml:space="preserve">     С.А.Сурков</w:t>
      </w: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EB73C3" w:rsidRPr="001439AD" w:rsidRDefault="00EB73C3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EB73C3" w:rsidRPr="001439AD" w:rsidRDefault="00EB73C3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EB73C3" w:rsidRPr="001439AD" w:rsidRDefault="00EB73C3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EB73C3" w:rsidRPr="001439AD" w:rsidRDefault="00EB73C3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EB73C3" w:rsidRPr="001439AD" w:rsidRDefault="00EB73C3" w:rsidP="00B94875">
      <w:pPr>
        <w:pStyle w:val="ConsPlusNormal"/>
        <w:tabs>
          <w:tab w:val="left" w:pos="4200"/>
          <w:tab w:val="center" w:pos="5103"/>
        </w:tabs>
        <w:ind w:left="720"/>
        <w:jc w:val="both"/>
        <w:rPr>
          <w:bCs/>
          <w:sz w:val="24"/>
          <w:szCs w:val="24"/>
        </w:rPr>
      </w:pP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right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lastRenderedPageBreak/>
        <w:t xml:space="preserve">Приложение 1 </w:t>
      </w:r>
    </w:p>
    <w:p w:rsidR="00B94875" w:rsidRPr="001439AD" w:rsidRDefault="008D1B7D" w:rsidP="00B94875">
      <w:pPr>
        <w:pStyle w:val="ConsPlusNormal"/>
        <w:tabs>
          <w:tab w:val="left" w:pos="4200"/>
          <w:tab w:val="center" w:pos="5103"/>
        </w:tabs>
        <w:ind w:left="720"/>
        <w:jc w:val="right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t>к Постановлению  № 1</w:t>
      </w:r>
      <w:r w:rsidR="00AF2F77" w:rsidRPr="001439AD">
        <w:rPr>
          <w:bCs/>
          <w:sz w:val="24"/>
          <w:szCs w:val="24"/>
        </w:rPr>
        <w:t xml:space="preserve"> от </w:t>
      </w:r>
      <w:r w:rsidRPr="001439AD">
        <w:rPr>
          <w:bCs/>
          <w:sz w:val="24"/>
          <w:szCs w:val="24"/>
        </w:rPr>
        <w:t>18</w:t>
      </w:r>
      <w:r w:rsidR="00B34C1F" w:rsidRPr="001439AD">
        <w:rPr>
          <w:bCs/>
          <w:sz w:val="24"/>
          <w:szCs w:val="24"/>
        </w:rPr>
        <w:t>.01</w:t>
      </w:r>
      <w:r w:rsidR="00AF2F77" w:rsidRPr="001439AD">
        <w:rPr>
          <w:bCs/>
          <w:sz w:val="24"/>
          <w:szCs w:val="24"/>
        </w:rPr>
        <w:t>.202</w:t>
      </w:r>
      <w:r w:rsidRPr="001439AD">
        <w:rPr>
          <w:bCs/>
          <w:sz w:val="24"/>
          <w:szCs w:val="24"/>
        </w:rPr>
        <w:t>4</w:t>
      </w:r>
      <w:r w:rsidR="00B94875" w:rsidRPr="001439AD">
        <w:rPr>
          <w:bCs/>
          <w:sz w:val="24"/>
          <w:szCs w:val="24"/>
        </w:rPr>
        <w:t>г.</w:t>
      </w: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right"/>
        <w:rPr>
          <w:bCs/>
          <w:sz w:val="24"/>
          <w:szCs w:val="24"/>
        </w:rPr>
      </w:pP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center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t>ПЕРЕЧЕНЬ</w:t>
      </w: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center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t xml:space="preserve"> объектов коммунальной инфраструктуры, находящиеся в муниципальной собственности администрации Писаревского сельского поселения Фроловского муниципального района Волгоградской </w:t>
      </w:r>
      <w:proofErr w:type="gramStart"/>
      <w:r w:rsidRPr="001439AD">
        <w:rPr>
          <w:bCs/>
          <w:sz w:val="24"/>
          <w:szCs w:val="24"/>
        </w:rPr>
        <w:t>области</w:t>
      </w:r>
      <w:proofErr w:type="gramEnd"/>
      <w:r w:rsidRPr="001439AD">
        <w:rPr>
          <w:bCs/>
          <w:sz w:val="24"/>
          <w:szCs w:val="24"/>
        </w:rPr>
        <w:t xml:space="preserve"> в отношении которых планируется заключение концессионных соглашений</w:t>
      </w: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center"/>
        <w:rPr>
          <w:bCs/>
          <w:sz w:val="24"/>
          <w:szCs w:val="24"/>
        </w:rPr>
      </w:pPr>
    </w:p>
    <w:tbl>
      <w:tblPr>
        <w:tblStyle w:val="a3"/>
        <w:tblW w:w="11616" w:type="dxa"/>
        <w:tblInd w:w="-1452" w:type="dxa"/>
        <w:tblLayout w:type="fixed"/>
        <w:tblLook w:val="04A0"/>
      </w:tblPr>
      <w:tblGrid>
        <w:gridCol w:w="567"/>
        <w:gridCol w:w="2246"/>
        <w:gridCol w:w="1197"/>
        <w:gridCol w:w="2074"/>
        <w:gridCol w:w="2415"/>
        <w:gridCol w:w="3117"/>
      </w:tblGrid>
      <w:tr w:rsidR="002D2DF0" w:rsidRPr="001439AD" w:rsidTr="002D2DF0">
        <w:tc>
          <w:tcPr>
            <w:tcW w:w="567" w:type="dxa"/>
          </w:tcPr>
          <w:p w:rsidR="00B94875" w:rsidRPr="001439AD" w:rsidRDefault="00B94875" w:rsidP="00B94875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39A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439AD">
              <w:rPr>
                <w:bCs/>
                <w:sz w:val="24"/>
                <w:szCs w:val="24"/>
              </w:rPr>
              <w:t>/</w:t>
            </w:r>
            <w:proofErr w:type="spellStart"/>
            <w:r w:rsidRPr="001439A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6" w:type="dxa"/>
          </w:tcPr>
          <w:p w:rsidR="00B94875" w:rsidRPr="001439AD" w:rsidRDefault="00B94875" w:rsidP="00B94875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197" w:type="dxa"/>
          </w:tcPr>
          <w:p w:rsidR="00B94875" w:rsidRPr="001439AD" w:rsidRDefault="00B94875" w:rsidP="00B94875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Отрасль</w:t>
            </w:r>
          </w:p>
        </w:tc>
        <w:tc>
          <w:tcPr>
            <w:tcW w:w="2074" w:type="dxa"/>
          </w:tcPr>
          <w:p w:rsidR="00B94875" w:rsidRPr="001439AD" w:rsidRDefault="00B94875" w:rsidP="00B94875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Наименование и характеристика объекта</w:t>
            </w:r>
          </w:p>
        </w:tc>
        <w:tc>
          <w:tcPr>
            <w:tcW w:w="2415" w:type="dxa"/>
          </w:tcPr>
          <w:p w:rsidR="00B94875" w:rsidRPr="001439AD" w:rsidRDefault="00B94875" w:rsidP="00B94875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Местонахождение объекта</w:t>
            </w:r>
          </w:p>
        </w:tc>
        <w:tc>
          <w:tcPr>
            <w:tcW w:w="3117" w:type="dxa"/>
          </w:tcPr>
          <w:p w:rsidR="00B94875" w:rsidRPr="001439AD" w:rsidRDefault="00B94875" w:rsidP="00B94875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П</w:t>
            </w:r>
            <w:r w:rsidR="002D2DF0" w:rsidRPr="001439AD">
              <w:rPr>
                <w:bCs/>
                <w:sz w:val="24"/>
                <w:szCs w:val="24"/>
              </w:rPr>
              <w:t>равоуста</w:t>
            </w:r>
            <w:r w:rsidRPr="001439AD">
              <w:rPr>
                <w:bCs/>
                <w:sz w:val="24"/>
                <w:szCs w:val="24"/>
              </w:rPr>
              <w:t>навливающие документы</w:t>
            </w:r>
          </w:p>
        </w:tc>
      </w:tr>
      <w:tr w:rsidR="002D2DF0" w:rsidRPr="001439AD" w:rsidTr="002D2DF0">
        <w:tc>
          <w:tcPr>
            <w:tcW w:w="567" w:type="dxa"/>
          </w:tcPr>
          <w:p w:rsidR="00B94875" w:rsidRPr="001439AD" w:rsidRDefault="002D2DF0" w:rsidP="00B94875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46" w:type="dxa"/>
          </w:tcPr>
          <w:p w:rsidR="00B94875" w:rsidRPr="001439AD" w:rsidRDefault="002D2DF0" w:rsidP="00B94875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Писаревское сельское поселение</w:t>
            </w:r>
          </w:p>
        </w:tc>
        <w:tc>
          <w:tcPr>
            <w:tcW w:w="1197" w:type="dxa"/>
          </w:tcPr>
          <w:p w:rsidR="00B94875" w:rsidRPr="001439AD" w:rsidRDefault="002D2DF0" w:rsidP="00B94875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1439AD">
              <w:rPr>
                <w:bCs/>
                <w:sz w:val="24"/>
                <w:szCs w:val="24"/>
              </w:rPr>
              <w:t>Экплуатационная</w:t>
            </w:r>
            <w:proofErr w:type="gramStart"/>
            <w:r w:rsidRPr="001439AD">
              <w:rPr>
                <w:bCs/>
                <w:sz w:val="24"/>
                <w:szCs w:val="24"/>
              </w:rPr>
              <w:t>,д</w:t>
            </w:r>
            <w:proofErr w:type="gramEnd"/>
            <w:r w:rsidRPr="001439AD">
              <w:rPr>
                <w:bCs/>
                <w:sz w:val="24"/>
                <w:szCs w:val="24"/>
              </w:rPr>
              <w:t>ля</w:t>
            </w:r>
            <w:proofErr w:type="spellEnd"/>
            <w:r w:rsidRPr="001439AD">
              <w:rPr>
                <w:bCs/>
                <w:sz w:val="24"/>
                <w:szCs w:val="24"/>
              </w:rPr>
              <w:t xml:space="preserve"> хозяйственно- питьевых нужд</w:t>
            </w:r>
          </w:p>
        </w:tc>
        <w:tc>
          <w:tcPr>
            <w:tcW w:w="2074" w:type="dxa"/>
          </w:tcPr>
          <w:p w:rsidR="00B94875" w:rsidRPr="001439AD" w:rsidRDefault="002D2DF0" w:rsidP="00B94875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Скважина с водяной башней инв. № 01510020/2</w:t>
            </w:r>
          </w:p>
        </w:tc>
        <w:tc>
          <w:tcPr>
            <w:tcW w:w="2415" w:type="dxa"/>
          </w:tcPr>
          <w:p w:rsidR="00B94875" w:rsidRPr="001439AD" w:rsidRDefault="002D2DF0" w:rsidP="00B94875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Волгоградская область</w:t>
            </w:r>
            <w:proofErr w:type="gramStart"/>
            <w:r w:rsidRPr="001439AD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1439AD">
              <w:rPr>
                <w:bCs/>
                <w:sz w:val="24"/>
                <w:szCs w:val="24"/>
              </w:rPr>
              <w:t xml:space="preserve"> Фроловский район, х. Писаревка</w:t>
            </w:r>
          </w:p>
        </w:tc>
        <w:tc>
          <w:tcPr>
            <w:tcW w:w="3117" w:type="dxa"/>
          </w:tcPr>
          <w:p w:rsidR="00B94875" w:rsidRPr="001439AD" w:rsidRDefault="002D2DF0" w:rsidP="00B94875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Свидетельство о государственной регистрации права 34-АБ № 203498</w:t>
            </w:r>
          </w:p>
        </w:tc>
      </w:tr>
      <w:tr w:rsidR="002D2DF0" w:rsidRPr="001439AD" w:rsidTr="002D2DF0">
        <w:tc>
          <w:tcPr>
            <w:tcW w:w="567" w:type="dxa"/>
          </w:tcPr>
          <w:p w:rsidR="002D2DF0" w:rsidRPr="001439AD" w:rsidRDefault="002D2DF0" w:rsidP="00B94875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46" w:type="dxa"/>
          </w:tcPr>
          <w:p w:rsidR="002D2DF0" w:rsidRPr="001439AD" w:rsidRDefault="002D2DF0" w:rsidP="001231AC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Писаревское сельское поселение</w:t>
            </w:r>
          </w:p>
        </w:tc>
        <w:tc>
          <w:tcPr>
            <w:tcW w:w="1197" w:type="dxa"/>
          </w:tcPr>
          <w:p w:rsidR="002D2DF0" w:rsidRPr="001439AD" w:rsidRDefault="002D2DF0" w:rsidP="002D2DF0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1439AD">
              <w:rPr>
                <w:bCs/>
                <w:sz w:val="24"/>
                <w:szCs w:val="24"/>
              </w:rPr>
              <w:t>Экплуатационная</w:t>
            </w:r>
            <w:proofErr w:type="gramStart"/>
            <w:r w:rsidRPr="001439AD">
              <w:rPr>
                <w:bCs/>
                <w:sz w:val="24"/>
                <w:szCs w:val="24"/>
              </w:rPr>
              <w:t>,д</w:t>
            </w:r>
            <w:proofErr w:type="gramEnd"/>
            <w:r w:rsidRPr="001439AD">
              <w:rPr>
                <w:bCs/>
                <w:sz w:val="24"/>
                <w:szCs w:val="24"/>
              </w:rPr>
              <w:t>ля</w:t>
            </w:r>
            <w:proofErr w:type="spellEnd"/>
            <w:r w:rsidRPr="001439AD">
              <w:rPr>
                <w:bCs/>
                <w:sz w:val="24"/>
                <w:szCs w:val="24"/>
              </w:rPr>
              <w:t xml:space="preserve"> водоснабжения л/л КРС</w:t>
            </w:r>
          </w:p>
        </w:tc>
        <w:tc>
          <w:tcPr>
            <w:tcW w:w="2074" w:type="dxa"/>
          </w:tcPr>
          <w:p w:rsidR="002D2DF0" w:rsidRPr="001439AD" w:rsidRDefault="002D2DF0" w:rsidP="001231AC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Скважина с водяной башней инв. № 01510020/1</w:t>
            </w:r>
          </w:p>
        </w:tc>
        <w:tc>
          <w:tcPr>
            <w:tcW w:w="2415" w:type="dxa"/>
          </w:tcPr>
          <w:p w:rsidR="002D2DF0" w:rsidRPr="001439AD" w:rsidRDefault="002D2DF0" w:rsidP="001231AC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Волгоградская область</w:t>
            </w:r>
            <w:proofErr w:type="gramStart"/>
            <w:r w:rsidRPr="001439AD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1439AD">
              <w:rPr>
                <w:bCs/>
                <w:sz w:val="24"/>
                <w:szCs w:val="24"/>
              </w:rPr>
              <w:t xml:space="preserve"> Фроловский район, х. Писаревка</w:t>
            </w:r>
          </w:p>
        </w:tc>
        <w:tc>
          <w:tcPr>
            <w:tcW w:w="3117" w:type="dxa"/>
          </w:tcPr>
          <w:p w:rsidR="002D2DF0" w:rsidRPr="001439AD" w:rsidRDefault="002D2DF0" w:rsidP="001231AC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Свидетельство о государственной регистрации права 34-АБ № 203499</w:t>
            </w:r>
          </w:p>
        </w:tc>
      </w:tr>
      <w:tr w:rsidR="002D2DF0" w:rsidRPr="001439AD" w:rsidTr="002D2DF0">
        <w:tc>
          <w:tcPr>
            <w:tcW w:w="567" w:type="dxa"/>
          </w:tcPr>
          <w:p w:rsidR="002D2DF0" w:rsidRPr="001439AD" w:rsidRDefault="002D2DF0" w:rsidP="00B94875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46" w:type="dxa"/>
          </w:tcPr>
          <w:p w:rsidR="002D2DF0" w:rsidRPr="001439AD" w:rsidRDefault="002D2DF0" w:rsidP="001231AC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Писаревское сельское поселение</w:t>
            </w:r>
          </w:p>
        </w:tc>
        <w:tc>
          <w:tcPr>
            <w:tcW w:w="1197" w:type="dxa"/>
          </w:tcPr>
          <w:p w:rsidR="002D2DF0" w:rsidRPr="001439AD" w:rsidRDefault="002D2DF0" w:rsidP="002D2DF0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1439AD">
              <w:rPr>
                <w:bCs/>
                <w:sz w:val="24"/>
                <w:szCs w:val="24"/>
              </w:rPr>
              <w:t>Экплуатационная</w:t>
            </w:r>
            <w:proofErr w:type="gramStart"/>
            <w:r w:rsidRPr="001439AD">
              <w:rPr>
                <w:bCs/>
                <w:sz w:val="24"/>
                <w:szCs w:val="24"/>
              </w:rPr>
              <w:t>,д</w:t>
            </w:r>
            <w:proofErr w:type="gramEnd"/>
            <w:r w:rsidRPr="001439AD">
              <w:rPr>
                <w:bCs/>
                <w:sz w:val="24"/>
                <w:szCs w:val="24"/>
              </w:rPr>
              <w:t>ля</w:t>
            </w:r>
            <w:proofErr w:type="spellEnd"/>
            <w:r w:rsidRPr="001439AD">
              <w:rPr>
                <w:bCs/>
                <w:sz w:val="24"/>
                <w:szCs w:val="24"/>
              </w:rPr>
              <w:t xml:space="preserve"> хозяйственного водоснабжения  </w:t>
            </w:r>
          </w:p>
        </w:tc>
        <w:tc>
          <w:tcPr>
            <w:tcW w:w="2074" w:type="dxa"/>
          </w:tcPr>
          <w:p w:rsidR="002D2DF0" w:rsidRPr="001439AD" w:rsidRDefault="002D2DF0" w:rsidP="001231AC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Скважина с водяной башней инв. № 01510020/3</w:t>
            </w:r>
          </w:p>
        </w:tc>
        <w:tc>
          <w:tcPr>
            <w:tcW w:w="2415" w:type="dxa"/>
          </w:tcPr>
          <w:p w:rsidR="002D2DF0" w:rsidRPr="001439AD" w:rsidRDefault="002D2DF0" w:rsidP="001231AC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Волгоградская область</w:t>
            </w:r>
            <w:proofErr w:type="gramStart"/>
            <w:r w:rsidRPr="001439AD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1439AD">
              <w:rPr>
                <w:bCs/>
                <w:sz w:val="24"/>
                <w:szCs w:val="24"/>
              </w:rPr>
              <w:t xml:space="preserve"> Фроловский район, </w:t>
            </w:r>
            <w:r w:rsidR="00A736CD" w:rsidRPr="001439AD">
              <w:rPr>
                <w:bCs/>
                <w:sz w:val="24"/>
                <w:szCs w:val="24"/>
              </w:rPr>
              <w:t>на территории Писаревского сельского поселения</w:t>
            </w:r>
          </w:p>
        </w:tc>
        <w:tc>
          <w:tcPr>
            <w:tcW w:w="3117" w:type="dxa"/>
          </w:tcPr>
          <w:p w:rsidR="002D2DF0" w:rsidRPr="001439AD" w:rsidRDefault="002D2DF0" w:rsidP="001231AC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Свидетельство о государственной регистрации права 34-АБ № 203494</w:t>
            </w:r>
          </w:p>
        </w:tc>
      </w:tr>
      <w:tr w:rsidR="002D2DF0" w:rsidRPr="001439AD" w:rsidTr="002D2DF0">
        <w:tc>
          <w:tcPr>
            <w:tcW w:w="567" w:type="dxa"/>
          </w:tcPr>
          <w:p w:rsidR="002D2DF0" w:rsidRPr="001439AD" w:rsidRDefault="002D2DF0" w:rsidP="00B94875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246" w:type="dxa"/>
          </w:tcPr>
          <w:p w:rsidR="002D2DF0" w:rsidRPr="001439AD" w:rsidRDefault="002D2DF0" w:rsidP="001231AC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Писаревское сельское поселение</w:t>
            </w:r>
          </w:p>
        </w:tc>
        <w:tc>
          <w:tcPr>
            <w:tcW w:w="1197" w:type="dxa"/>
          </w:tcPr>
          <w:p w:rsidR="002D2DF0" w:rsidRPr="001439AD" w:rsidRDefault="002D2DF0" w:rsidP="00A736CD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1439AD">
              <w:rPr>
                <w:bCs/>
                <w:sz w:val="24"/>
                <w:szCs w:val="24"/>
              </w:rPr>
              <w:t>Экплуатационная</w:t>
            </w:r>
            <w:proofErr w:type="gramStart"/>
            <w:r w:rsidRPr="001439AD">
              <w:rPr>
                <w:bCs/>
                <w:sz w:val="24"/>
                <w:szCs w:val="24"/>
              </w:rPr>
              <w:t>,д</w:t>
            </w:r>
            <w:proofErr w:type="gramEnd"/>
            <w:r w:rsidRPr="001439AD">
              <w:rPr>
                <w:bCs/>
                <w:sz w:val="24"/>
                <w:szCs w:val="24"/>
              </w:rPr>
              <w:t>ля</w:t>
            </w:r>
            <w:proofErr w:type="spellEnd"/>
            <w:r w:rsidRPr="001439AD">
              <w:rPr>
                <w:bCs/>
                <w:sz w:val="24"/>
                <w:szCs w:val="24"/>
              </w:rPr>
              <w:t xml:space="preserve"> </w:t>
            </w:r>
            <w:r w:rsidR="00A736CD" w:rsidRPr="001439AD">
              <w:rPr>
                <w:bCs/>
                <w:sz w:val="24"/>
                <w:szCs w:val="24"/>
              </w:rPr>
              <w:t>водоснабжения населения</w:t>
            </w:r>
          </w:p>
        </w:tc>
        <w:tc>
          <w:tcPr>
            <w:tcW w:w="2074" w:type="dxa"/>
          </w:tcPr>
          <w:p w:rsidR="002D2DF0" w:rsidRPr="001439AD" w:rsidRDefault="002D2DF0" w:rsidP="001231AC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Скважина с водяной башней инв. № 01510020</w:t>
            </w:r>
            <w:r w:rsidR="00A736CD" w:rsidRPr="001439A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2D2DF0" w:rsidRPr="001439AD" w:rsidRDefault="002D2DF0" w:rsidP="00A736CD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Волгоградская область</w:t>
            </w:r>
            <w:proofErr w:type="gramStart"/>
            <w:r w:rsidRPr="001439AD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1439AD">
              <w:rPr>
                <w:bCs/>
                <w:sz w:val="24"/>
                <w:szCs w:val="24"/>
              </w:rPr>
              <w:t xml:space="preserve"> Фроловский район, </w:t>
            </w:r>
            <w:r w:rsidR="00A736CD" w:rsidRPr="001439AD">
              <w:rPr>
                <w:bCs/>
                <w:sz w:val="24"/>
                <w:szCs w:val="24"/>
              </w:rPr>
              <w:t xml:space="preserve"> х. Нижние Липки</w:t>
            </w:r>
          </w:p>
        </w:tc>
        <w:tc>
          <w:tcPr>
            <w:tcW w:w="3117" w:type="dxa"/>
          </w:tcPr>
          <w:p w:rsidR="002D2DF0" w:rsidRPr="001439AD" w:rsidRDefault="002D2DF0" w:rsidP="001231AC">
            <w:pPr>
              <w:pStyle w:val="ConsPlusNormal"/>
              <w:tabs>
                <w:tab w:val="left" w:pos="4200"/>
                <w:tab w:val="center" w:pos="5103"/>
              </w:tabs>
              <w:jc w:val="center"/>
              <w:rPr>
                <w:bCs/>
                <w:sz w:val="24"/>
                <w:szCs w:val="24"/>
              </w:rPr>
            </w:pPr>
            <w:r w:rsidRPr="001439AD">
              <w:rPr>
                <w:bCs/>
                <w:sz w:val="24"/>
                <w:szCs w:val="24"/>
              </w:rPr>
              <w:t>Свидетельство о государственной регистрации права 34-АБ № 20349</w:t>
            </w:r>
            <w:r w:rsidR="00A736CD" w:rsidRPr="001439AD">
              <w:rPr>
                <w:bCs/>
                <w:sz w:val="24"/>
                <w:szCs w:val="24"/>
              </w:rPr>
              <w:t>6</w:t>
            </w:r>
          </w:p>
        </w:tc>
      </w:tr>
    </w:tbl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center"/>
        <w:rPr>
          <w:bCs/>
          <w:sz w:val="24"/>
          <w:szCs w:val="24"/>
        </w:rPr>
      </w:pP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center"/>
        <w:rPr>
          <w:bCs/>
          <w:sz w:val="24"/>
          <w:szCs w:val="24"/>
        </w:rPr>
      </w:pPr>
    </w:p>
    <w:p w:rsidR="00B94875" w:rsidRPr="001439AD" w:rsidRDefault="00B94875" w:rsidP="00B94875">
      <w:pPr>
        <w:pStyle w:val="ConsPlusNormal"/>
        <w:tabs>
          <w:tab w:val="left" w:pos="4200"/>
          <w:tab w:val="center" w:pos="5103"/>
        </w:tabs>
        <w:ind w:left="720"/>
        <w:jc w:val="right"/>
        <w:rPr>
          <w:bCs/>
          <w:sz w:val="24"/>
          <w:szCs w:val="24"/>
        </w:rPr>
      </w:pPr>
      <w:r w:rsidRPr="001439AD">
        <w:rPr>
          <w:bCs/>
          <w:sz w:val="24"/>
          <w:szCs w:val="24"/>
        </w:rPr>
        <w:t xml:space="preserve">  </w:t>
      </w:r>
    </w:p>
    <w:p w:rsidR="00786297" w:rsidRPr="001439AD" w:rsidRDefault="00786297" w:rsidP="00786297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786297" w:rsidRPr="001439AD" w:rsidRDefault="00786297" w:rsidP="00786297">
      <w:pPr>
        <w:pStyle w:val="ConsPlusNormal"/>
        <w:tabs>
          <w:tab w:val="left" w:pos="4200"/>
          <w:tab w:val="center" w:pos="5103"/>
        </w:tabs>
        <w:jc w:val="both"/>
        <w:rPr>
          <w:bCs/>
          <w:color w:val="C00000"/>
          <w:sz w:val="24"/>
          <w:szCs w:val="24"/>
        </w:rPr>
      </w:pPr>
    </w:p>
    <w:p w:rsidR="00786297" w:rsidRPr="001439AD" w:rsidRDefault="00786297" w:rsidP="00786297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FC1D0F" w:rsidRPr="001439AD" w:rsidRDefault="00FC1D0F">
      <w:pPr>
        <w:rPr>
          <w:rFonts w:ascii="Arial" w:hAnsi="Arial" w:cs="Arial"/>
          <w:sz w:val="24"/>
          <w:szCs w:val="24"/>
        </w:rPr>
      </w:pPr>
    </w:p>
    <w:sectPr w:rsidR="00FC1D0F" w:rsidRPr="001439AD" w:rsidSect="000A72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F51"/>
    <w:multiLevelType w:val="hybridMultilevel"/>
    <w:tmpl w:val="7216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297"/>
    <w:rsid w:val="00016788"/>
    <w:rsid w:val="00067B0E"/>
    <w:rsid w:val="00093100"/>
    <w:rsid w:val="000A7232"/>
    <w:rsid w:val="001439AD"/>
    <w:rsid w:val="002D0D3B"/>
    <w:rsid w:val="002D2DF0"/>
    <w:rsid w:val="00321488"/>
    <w:rsid w:val="00366196"/>
    <w:rsid w:val="003B16DA"/>
    <w:rsid w:val="003C139B"/>
    <w:rsid w:val="003E3991"/>
    <w:rsid w:val="004D3BE5"/>
    <w:rsid w:val="006464A4"/>
    <w:rsid w:val="006C2E71"/>
    <w:rsid w:val="006D2A56"/>
    <w:rsid w:val="007519F3"/>
    <w:rsid w:val="00786297"/>
    <w:rsid w:val="008525DA"/>
    <w:rsid w:val="008A72C3"/>
    <w:rsid w:val="008B5610"/>
    <w:rsid w:val="008D1B7D"/>
    <w:rsid w:val="00906FA2"/>
    <w:rsid w:val="009819AE"/>
    <w:rsid w:val="009D4A1E"/>
    <w:rsid w:val="009F2339"/>
    <w:rsid w:val="00A441C9"/>
    <w:rsid w:val="00A736CD"/>
    <w:rsid w:val="00AF2F77"/>
    <w:rsid w:val="00B34C1F"/>
    <w:rsid w:val="00B94875"/>
    <w:rsid w:val="00C462CB"/>
    <w:rsid w:val="00C526B8"/>
    <w:rsid w:val="00C67035"/>
    <w:rsid w:val="00C91B00"/>
    <w:rsid w:val="00CE1E09"/>
    <w:rsid w:val="00E5199C"/>
    <w:rsid w:val="00E54C54"/>
    <w:rsid w:val="00E67E5E"/>
    <w:rsid w:val="00EB73C3"/>
    <w:rsid w:val="00FC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62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B9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33EF6-EAC2-4BE7-A2A5-D1AFD325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Pisarevka007</dc:creator>
  <cp:keywords/>
  <dc:description/>
  <cp:lastModifiedBy>Pisarevka007</cp:lastModifiedBy>
  <cp:revision>15</cp:revision>
  <cp:lastPrinted>2023-01-27T07:07:00Z</cp:lastPrinted>
  <dcterms:created xsi:type="dcterms:W3CDTF">2020-07-24T06:15:00Z</dcterms:created>
  <dcterms:modified xsi:type="dcterms:W3CDTF">2024-02-01T07:54:00Z</dcterms:modified>
</cp:coreProperties>
</file>