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BC" w:rsidRPr="000B5033" w:rsidRDefault="00C640BC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ПРОЕКТ</w:t>
      </w:r>
    </w:p>
    <w:p w:rsidR="00C640BC" w:rsidRDefault="00C640B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ПИСАРЕВСКОГО СЕЛЬСКОГО ПОСЕЛЕНИЯ</w:t>
      </w:r>
    </w:p>
    <w:p w:rsidR="00C640BC" w:rsidRDefault="00C640B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ФРОЛОВСКОГО МУНИЦИПАЛЬНОГО РАЙОНА</w:t>
      </w:r>
    </w:p>
    <w:p w:rsidR="00C640BC" w:rsidRDefault="00C640B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ВОЛГОГРАДСКОЙ ОБЛАСТИ</w:t>
      </w:r>
    </w:p>
    <w:p w:rsidR="00C640BC" w:rsidRDefault="00C640BC">
      <w:pPr>
        <w:jc w:val="center"/>
        <w:rPr>
          <w:rFonts w:ascii="Times New Roman" w:hAnsi="Times New Roman"/>
          <w:sz w:val="28"/>
        </w:rPr>
      </w:pPr>
    </w:p>
    <w:p w:rsidR="00C640BC" w:rsidRDefault="00C640B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C640BC" w:rsidRDefault="00C640BC">
      <w:pPr>
        <w:rPr>
          <w:sz w:val="28"/>
        </w:rPr>
      </w:pPr>
    </w:p>
    <w:p w:rsidR="00C640BC" w:rsidRDefault="00C640BC">
      <w:pPr>
        <w:rPr>
          <w:sz w:val="28"/>
        </w:rPr>
      </w:pPr>
      <w:r>
        <w:rPr>
          <w:sz w:val="28"/>
        </w:rPr>
        <w:t>от __________  № ____</w:t>
      </w:r>
    </w:p>
    <w:p w:rsidR="00C640BC" w:rsidRPr="00492D05" w:rsidRDefault="00C640BC">
      <w:pPr>
        <w:rPr>
          <w:sz w:val="28"/>
        </w:rPr>
      </w:pP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Об утверждении Программы профилактики 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рисков причинения вреда (ущерба) охраняемым 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законом ценностям при осуществлении 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sz w:val="28"/>
        </w:rPr>
        <w:t>муниципального контроля</w:t>
      </w:r>
      <w:r w:rsidRPr="00492D05">
        <w:rPr>
          <w:rFonts w:ascii="Times New Roman" w:hAnsi="Times New Roman"/>
          <w:sz w:val="28"/>
        </w:rPr>
        <w:t xml:space="preserve"> </w:t>
      </w:r>
      <w:r w:rsidRPr="00492D05">
        <w:rPr>
          <w:rFonts w:ascii="Times New Roman" w:hAnsi="Times New Roman"/>
          <w:spacing w:val="2"/>
          <w:sz w:val="28"/>
          <w:szCs w:val="28"/>
        </w:rPr>
        <w:t xml:space="preserve">на автомобильном 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транспорте, городском наземном электрическом 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в границах 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>населенных пунктов Писаревского сельского поселения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 Фроловского муниципального района </w:t>
      </w:r>
    </w:p>
    <w:p w:rsidR="00C640BC" w:rsidRPr="00492D05" w:rsidRDefault="00C640BC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>Волгоградской области</w:t>
      </w:r>
      <w:r w:rsidRPr="00492D05">
        <w:rPr>
          <w:sz w:val="28"/>
        </w:rPr>
        <w:t xml:space="preserve"> на </w:t>
      </w:r>
      <w:r>
        <w:rPr>
          <w:sz w:val="28"/>
        </w:rPr>
        <w:t>2023</w:t>
      </w:r>
      <w:r w:rsidRPr="00492D05">
        <w:rPr>
          <w:sz w:val="28"/>
        </w:rPr>
        <w:t xml:space="preserve"> год </w:t>
      </w:r>
    </w:p>
    <w:p w:rsidR="00C640BC" w:rsidRDefault="00C640BC">
      <w:pPr>
        <w:ind w:right="3544"/>
        <w:jc w:val="both"/>
        <w:rPr>
          <w:sz w:val="28"/>
        </w:rPr>
      </w:pPr>
    </w:p>
    <w:p w:rsidR="00C640BC" w:rsidRDefault="00C640BC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 xml:space="preserve">Писаревского сельского поселения </w:t>
      </w:r>
    </w:p>
    <w:p w:rsidR="00C640BC" w:rsidRPr="00065473" w:rsidRDefault="00C640BC" w:rsidP="00065473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п о с т а н о в л я е т:</w:t>
      </w:r>
    </w:p>
    <w:p w:rsidR="00C640BC" w:rsidRDefault="00C640BC" w:rsidP="00492D05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sz w:val="28"/>
        </w:rPr>
        <w:t>на 2023 год согласно Приложению.</w:t>
      </w:r>
    </w:p>
    <w:p w:rsidR="00C640BC" w:rsidRPr="000B5033" w:rsidRDefault="00C640BC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</w:rPr>
        <w:t>возлагаю на себя.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>.</w:t>
      </w:r>
      <w:r>
        <w:rPr>
          <w:rFonts w:ascii="Times New Roman" w:hAnsi="Times New Roman"/>
          <w:sz w:val="28"/>
        </w:rPr>
        <w:t xml:space="preserve"> и подлежит официальному опубликованию.</w:t>
      </w:r>
      <w:r>
        <w:rPr>
          <w:sz w:val="28"/>
        </w:rPr>
        <w:t xml:space="preserve"> </w:t>
      </w:r>
    </w:p>
    <w:p w:rsidR="00C640BC" w:rsidRDefault="00C640BC">
      <w:pPr>
        <w:ind w:firstLine="709"/>
        <w:jc w:val="both"/>
        <w:rPr>
          <w:sz w:val="28"/>
        </w:rPr>
      </w:pPr>
    </w:p>
    <w:p w:rsidR="00C640BC" w:rsidRDefault="00C640BC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Глава </w:t>
      </w:r>
      <w:r>
        <w:rPr>
          <w:rFonts w:ascii="Times New Roman" w:hAnsi="Times New Roman"/>
          <w:sz w:val="28"/>
        </w:rPr>
        <w:t>Писаревского</w:t>
      </w:r>
    </w:p>
    <w:p w:rsidR="00C640BC" w:rsidRDefault="00C640BC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С.А.Сурков</w:t>
      </w:r>
      <w:r>
        <w:rPr>
          <w:sz w:val="28"/>
        </w:rPr>
        <w:t xml:space="preserve">                                   </w:t>
      </w:r>
    </w:p>
    <w:p w:rsidR="00C640BC" w:rsidRDefault="00C640BC">
      <w:pPr>
        <w:jc w:val="right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:rsidR="00C640BC" w:rsidRDefault="00C640BC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C640BC" w:rsidRPr="000B5033" w:rsidRDefault="00C640B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Писаревского сельского поселения</w:t>
      </w:r>
    </w:p>
    <w:p w:rsidR="00C640BC" w:rsidRDefault="00C640BC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C640BC" w:rsidRDefault="00C640BC">
      <w:pPr>
        <w:jc w:val="right"/>
        <w:rPr>
          <w:sz w:val="28"/>
        </w:rPr>
      </w:pPr>
    </w:p>
    <w:p w:rsidR="00C640BC" w:rsidRDefault="00C640BC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C640BC" w:rsidRDefault="00C640BC">
      <w:pPr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</w:t>
      </w:r>
      <w:r w:rsidRPr="00492D05">
        <w:rPr>
          <w:b/>
          <w:sz w:val="28"/>
        </w:rPr>
        <w:t>охраняемым законом ценностям при осуществлении муниципального  контроля</w:t>
      </w:r>
      <w:r w:rsidRPr="00492D05">
        <w:rPr>
          <w:rFonts w:ascii="Times New Roman" w:hAnsi="Times New Roman"/>
          <w:b/>
          <w:sz w:val="28"/>
        </w:rPr>
        <w:t xml:space="preserve"> </w:t>
      </w:r>
      <w:r w:rsidRPr="00492D05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 </w:t>
      </w:r>
      <w:r w:rsidRPr="00492D05">
        <w:rPr>
          <w:b/>
          <w:sz w:val="28"/>
        </w:rPr>
        <w:t xml:space="preserve">на </w:t>
      </w:r>
      <w:r>
        <w:rPr>
          <w:b/>
          <w:sz w:val="28"/>
        </w:rPr>
        <w:t>2023</w:t>
      </w:r>
      <w:r w:rsidRPr="00492D05">
        <w:rPr>
          <w:b/>
          <w:sz w:val="28"/>
        </w:rPr>
        <w:t xml:space="preserve"> год</w:t>
      </w:r>
    </w:p>
    <w:p w:rsidR="00C640BC" w:rsidRDefault="00C640BC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sz w:val="28"/>
        </w:rPr>
        <w:t xml:space="preserve">на 2023 год (далее - Программа профилактики) разработана для организации проведения в 2023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>
        <w:rPr>
          <w:rFonts w:ascii="Times New Roman" w:hAnsi="Times New Roman"/>
          <w:sz w:val="28"/>
        </w:rPr>
        <w:t>администрации Писаревского сельского поселения (</w:t>
      </w:r>
      <w:r>
        <w:rPr>
          <w:sz w:val="28"/>
        </w:rPr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2023 году и состоит из </w:t>
      </w:r>
      <w:r>
        <w:rPr>
          <w:rStyle w:val="Normal1"/>
          <w:sz w:val="28"/>
        </w:rPr>
        <w:t>следующих разделов: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б) цели и задачи реализации программы профилактики;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в) перечень профилактических мероприятий, сроки (периодичность) их проведения;</w:t>
      </w:r>
    </w:p>
    <w:p w:rsidR="00C640BC" w:rsidRDefault="00C640BC">
      <w:pPr>
        <w:ind w:firstLine="709"/>
        <w:jc w:val="both"/>
      </w:pPr>
      <w:r>
        <w:rPr>
          <w:rStyle w:val="Normal1"/>
          <w:sz w:val="28"/>
        </w:rPr>
        <w:t>г) показатели результативности и эффективности программы профилактики.</w:t>
      </w:r>
    </w:p>
    <w:p w:rsidR="00C640BC" w:rsidRDefault="00C640BC">
      <w:pPr>
        <w:jc w:val="both"/>
        <w:rPr>
          <w:sz w:val="28"/>
        </w:rPr>
      </w:pPr>
    </w:p>
    <w:p w:rsidR="00C640BC" w:rsidRDefault="00C640BC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C640BC" w:rsidRDefault="00C640BC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 xml:space="preserve">Ранее муниципальный контроль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C640BC" w:rsidRDefault="00C640BC">
      <w:pPr>
        <w:ind w:firstLine="709"/>
        <w:jc w:val="both"/>
        <w:rPr>
          <w:i/>
          <w:color w:val="FB290D"/>
          <w:sz w:val="28"/>
        </w:rPr>
      </w:pPr>
    </w:p>
    <w:p w:rsidR="00C640BC" w:rsidRDefault="00C640BC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C640BC" w:rsidRDefault="00C640BC">
      <w:pPr>
        <w:jc w:val="both"/>
        <w:rPr>
          <w:sz w:val="28"/>
        </w:rPr>
      </w:pPr>
    </w:p>
    <w:p w:rsidR="00C640BC" w:rsidRDefault="00C640BC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C640BC" w:rsidRDefault="00C640BC">
      <w:pPr>
        <w:ind w:firstLine="709"/>
        <w:jc w:val="both"/>
        <w:rPr>
          <w:sz w:val="28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70"/>
        <w:gridCol w:w="3086"/>
        <w:gridCol w:w="2421"/>
      </w:tblGrid>
      <w:tr w:rsidR="00C640BC">
        <w:trPr>
          <w:trHeight w:val="360"/>
        </w:trPr>
        <w:tc>
          <w:tcPr>
            <w:tcW w:w="547" w:type="dxa"/>
          </w:tcPr>
          <w:p w:rsidR="00C640BC" w:rsidRDefault="00C640BC">
            <w:pPr>
              <w:jc w:val="center"/>
            </w:pPr>
            <w:r>
              <w:t>№ п/п</w:t>
            </w:r>
          </w:p>
        </w:tc>
        <w:tc>
          <w:tcPr>
            <w:tcW w:w="3870" w:type="dxa"/>
          </w:tcPr>
          <w:p w:rsidR="00C640BC" w:rsidRDefault="00C640B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</w:tcPr>
          <w:p w:rsidR="00C640BC" w:rsidRDefault="00C640BC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</w:tcPr>
          <w:p w:rsidR="00C640BC" w:rsidRDefault="00C640BC">
            <w:pPr>
              <w:jc w:val="center"/>
            </w:pPr>
            <w:r>
              <w:t>Ответственный исполнитель</w:t>
            </w:r>
          </w:p>
        </w:tc>
      </w:tr>
      <w:tr w:rsidR="00C640BC">
        <w:tc>
          <w:tcPr>
            <w:tcW w:w="547" w:type="dxa"/>
          </w:tcPr>
          <w:p w:rsidR="00C640BC" w:rsidRDefault="00C640BC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C640BC" w:rsidRDefault="00C640BC">
            <w:r>
              <w:t>Информирование</w:t>
            </w:r>
          </w:p>
        </w:tc>
        <w:tc>
          <w:tcPr>
            <w:tcW w:w="3086" w:type="dxa"/>
          </w:tcPr>
          <w:p w:rsidR="00C640BC" w:rsidRDefault="00C640BC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</w:tcPr>
          <w:p w:rsidR="00C640BC" w:rsidRPr="007B4DEE" w:rsidRDefault="00C64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Слезкина И.А.</w:t>
            </w:r>
          </w:p>
        </w:tc>
      </w:tr>
      <w:tr w:rsidR="00C640BC">
        <w:tc>
          <w:tcPr>
            <w:tcW w:w="547" w:type="dxa"/>
          </w:tcPr>
          <w:p w:rsidR="00C640BC" w:rsidRDefault="00C640BC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C640BC" w:rsidRDefault="00C640BC">
            <w:r>
              <w:t>Обобщение правоприменительной практики</w:t>
            </w:r>
          </w:p>
        </w:tc>
        <w:tc>
          <w:tcPr>
            <w:tcW w:w="3086" w:type="dxa"/>
          </w:tcPr>
          <w:p w:rsidR="00C640BC" w:rsidRDefault="00C640BC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</w:tcPr>
          <w:p w:rsidR="00C640BC" w:rsidRDefault="00C64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C640BC" w:rsidRPr="007B4DEE" w:rsidRDefault="00C64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Е.А.</w:t>
            </w:r>
          </w:p>
        </w:tc>
      </w:tr>
      <w:tr w:rsidR="00C640BC">
        <w:tc>
          <w:tcPr>
            <w:tcW w:w="547" w:type="dxa"/>
          </w:tcPr>
          <w:p w:rsidR="00C640BC" w:rsidRPr="007B4DEE" w:rsidRDefault="00C64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</w:tcPr>
          <w:p w:rsidR="00C640BC" w:rsidRDefault="00C640BC">
            <w:r>
              <w:t>Объявление предостережения</w:t>
            </w:r>
          </w:p>
        </w:tc>
        <w:tc>
          <w:tcPr>
            <w:tcW w:w="3086" w:type="dxa"/>
          </w:tcPr>
          <w:p w:rsidR="00C640BC" w:rsidRDefault="00C640BC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</w:tcPr>
          <w:p w:rsidR="00C640BC" w:rsidRPr="006F0C4A" w:rsidRDefault="00C64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Шульдешова С.В.</w:t>
            </w:r>
          </w:p>
        </w:tc>
      </w:tr>
      <w:tr w:rsidR="00C640BC">
        <w:tc>
          <w:tcPr>
            <w:tcW w:w="547" w:type="dxa"/>
          </w:tcPr>
          <w:p w:rsidR="00C640BC" w:rsidRPr="006F0C4A" w:rsidRDefault="00C64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</w:tcPr>
          <w:p w:rsidR="00C640BC" w:rsidRDefault="00C640BC">
            <w:r>
              <w:t>Консультирование</w:t>
            </w:r>
          </w:p>
        </w:tc>
        <w:tc>
          <w:tcPr>
            <w:tcW w:w="3086" w:type="dxa"/>
          </w:tcPr>
          <w:p w:rsidR="00C640BC" w:rsidRDefault="00C640BC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</w:tcPr>
          <w:p w:rsidR="00C640BC" w:rsidRDefault="00C640BC">
            <w:pPr>
              <w:jc w:val="center"/>
            </w:pPr>
          </w:p>
        </w:tc>
      </w:tr>
      <w:tr w:rsidR="00C640BC">
        <w:tc>
          <w:tcPr>
            <w:tcW w:w="547" w:type="dxa"/>
          </w:tcPr>
          <w:p w:rsidR="00C640BC" w:rsidRPr="006F0C4A" w:rsidRDefault="00C64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</w:tcPr>
          <w:p w:rsidR="00C640BC" w:rsidRDefault="00C640BC">
            <w:r>
              <w:t>Профилактический визит</w:t>
            </w:r>
          </w:p>
        </w:tc>
        <w:tc>
          <w:tcPr>
            <w:tcW w:w="3086" w:type="dxa"/>
          </w:tcPr>
          <w:p w:rsidR="00C640BC" w:rsidRDefault="00C640BC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421" w:type="dxa"/>
          </w:tcPr>
          <w:p w:rsidR="00C640BC" w:rsidRDefault="00C640BC">
            <w:pPr>
              <w:jc w:val="center"/>
            </w:pPr>
          </w:p>
        </w:tc>
      </w:tr>
    </w:tbl>
    <w:p w:rsidR="00C640BC" w:rsidRDefault="00C640BC">
      <w:pPr>
        <w:jc w:val="both"/>
        <w:rPr>
          <w:sz w:val="28"/>
        </w:rPr>
      </w:pPr>
    </w:p>
    <w:p w:rsidR="00C640BC" w:rsidRPr="009F074C" w:rsidRDefault="00C640BC" w:rsidP="006F0C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</w:t>
      </w:r>
      <w:r w:rsidRPr="006F0C4A">
        <w:rPr>
          <w:sz w:val="28"/>
        </w:rPr>
        <w:t xml:space="preserve"> </w:t>
      </w: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640BC" w:rsidRPr="009F074C" w:rsidRDefault="00C640B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C640BC" w:rsidRPr="009F074C" w:rsidRDefault="00C640B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C640BC" w:rsidRPr="009F074C" w:rsidRDefault="00C640B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C640BC" w:rsidRPr="009F074C" w:rsidRDefault="00C640BC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C640BC" w:rsidRPr="009F074C" w:rsidRDefault="00C640BC" w:rsidP="006F0C4A">
      <w:pPr>
        <w:pStyle w:val="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</w:t>
      </w:r>
      <w:r w:rsidRPr="009F074C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C640BC" w:rsidRPr="009F074C" w:rsidRDefault="00C640BC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640BC" w:rsidRPr="009F074C" w:rsidRDefault="00C640BC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640BC" w:rsidRPr="009F074C" w:rsidRDefault="00C640BC" w:rsidP="00291E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 </w:t>
      </w: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C640BC" w:rsidRPr="009F074C" w:rsidRDefault="00C640BC" w:rsidP="006F0C4A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C640BC" w:rsidRPr="009F074C" w:rsidRDefault="00C640B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4.2.3 </w:t>
      </w: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40BC" w:rsidRPr="003F7E44" w:rsidRDefault="00C640B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4.2.4.</w:t>
      </w:r>
      <w:r w:rsidRPr="009F074C">
        <w:rPr>
          <w:sz w:val="28"/>
        </w:rPr>
        <w:t xml:space="preserve">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C640BC" w:rsidRPr="005D0BA3" w:rsidRDefault="00C640BC" w:rsidP="006F0C4A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 w:rsidRPr="009F074C">
        <w:rPr>
          <w:sz w:val="28"/>
        </w:rPr>
        <w:t>порядок обжалова</w:t>
      </w:r>
      <w:r>
        <w:rPr>
          <w:sz w:val="28"/>
        </w:rPr>
        <w:t>ния решений Контрольного органа;</w:t>
      </w:r>
    </w:p>
    <w:p w:rsidR="00C640BC" w:rsidRPr="00072634" w:rsidRDefault="00C640BC" w:rsidP="006F0C4A">
      <w:pPr>
        <w:pStyle w:val="ConsPlusNormal"/>
        <w:ind w:firstLine="709"/>
        <w:jc w:val="both"/>
        <w:rPr>
          <w:sz w:val="28"/>
        </w:rPr>
      </w:pPr>
      <w:r w:rsidRPr="00072634">
        <w:rPr>
          <w:sz w:val="28"/>
        </w:rPr>
        <w:t xml:space="preserve">2) </w:t>
      </w:r>
      <w:r w:rsidRPr="00072634">
        <w:rPr>
          <w:sz w:val="28"/>
          <w:szCs w:val="28"/>
          <w:lang w:eastAsia="en-US"/>
        </w:rPr>
        <w:t>организация и осуществление муниципального контроля.</w:t>
      </w:r>
    </w:p>
    <w:p w:rsidR="00C640BC" w:rsidRPr="009F074C" w:rsidRDefault="00C640B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4.2.5</w:t>
      </w:r>
      <w:r w:rsidRPr="009F074C">
        <w:rPr>
          <w:sz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C640BC" w:rsidRPr="009F074C" w:rsidRDefault="00C640BC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4.2.6 </w:t>
      </w:r>
      <w:r w:rsidRPr="009F074C">
        <w:rPr>
          <w:sz w:val="28"/>
        </w:rPr>
        <w:t>Контрольный орган осуществляет учет проведенных консультирований.</w:t>
      </w:r>
    </w:p>
    <w:p w:rsidR="00C640BC" w:rsidRDefault="00C640BC">
      <w:pPr>
        <w:jc w:val="center"/>
        <w:rPr>
          <w:rFonts w:ascii="Times New Roman" w:hAnsi="Times New Roman"/>
          <w:b/>
          <w:sz w:val="28"/>
        </w:rPr>
      </w:pPr>
    </w:p>
    <w:p w:rsidR="00C640BC" w:rsidRDefault="00C640BC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C640BC" w:rsidRDefault="00C640BC">
      <w:pPr>
        <w:ind w:firstLine="709"/>
        <w:jc w:val="both"/>
        <w:rPr>
          <w:sz w:val="28"/>
        </w:rPr>
      </w:pPr>
    </w:p>
    <w:p w:rsidR="00C640BC" w:rsidRDefault="00C640BC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C640BC" w:rsidRPr="009917A9" w:rsidRDefault="00C640B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 xml:space="preserve">1. Снижение рисков причинения вреда охраняемым </w:t>
      </w:r>
      <w:r>
        <w:rPr>
          <w:rFonts w:ascii="Times New Roman" w:hAnsi="Times New Roman"/>
          <w:sz w:val="28"/>
          <w:szCs w:val="28"/>
        </w:rPr>
        <w:t>объектам</w:t>
      </w:r>
      <w:r w:rsidRPr="009917A9">
        <w:rPr>
          <w:rFonts w:ascii="Times New Roman" w:hAnsi="Times New Roman"/>
          <w:sz w:val="28"/>
          <w:szCs w:val="28"/>
        </w:rPr>
        <w:t>;</w:t>
      </w:r>
    </w:p>
    <w:p w:rsidR="00C640BC" w:rsidRPr="009917A9" w:rsidRDefault="00C640B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2. Увеличение доли законопослушных контролируемых лиц;</w:t>
      </w:r>
    </w:p>
    <w:p w:rsidR="00C640BC" w:rsidRPr="009917A9" w:rsidRDefault="00C640B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3. Внедрение различных способов профилактики;</w:t>
      </w:r>
    </w:p>
    <w:p w:rsidR="00C640BC" w:rsidRPr="009917A9" w:rsidRDefault="00C640B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4. Разработка и внедрение технологий профилактической работы;</w:t>
      </w:r>
    </w:p>
    <w:p w:rsidR="00C640BC" w:rsidRPr="009917A9" w:rsidRDefault="00C640B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5. Разработка образцов эффективного, законопослушного поведения контролируемых лиц;</w:t>
      </w:r>
    </w:p>
    <w:p w:rsidR="00C640BC" w:rsidRPr="009917A9" w:rsidRDefault="00C640B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17A9">
        <w:rPr>
          <w:rFonts w:ascii="Times New Roman" w:hAnsi="Times New Roman"/>
          <w:sz w:val="28"/>
          <w:szCs w:val="28"/>
        </w:rPr>
        <w:t>. Повышение уровня правовой грамотности контролируемых лиц;</w:t>
      </w:r>
    </w:p>
    <w:p w:rsidR="00C640BC" w:rsidRPr="009917A9" w:rsidRDefault="00C640BC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917A9">
        <w:rPr>
          <w:rFonts w:ascii="Times New Roman" w:hAnsi="Times New Roman"/>
          <w:sz w:val="28"/>
          <w:szCs w:val="28"/>
        </w:rPr>
        <w:t>. Обеспечение единообразия понимания предмета контроля контролируемыми лицами;</w:t>
      </w:r>
    </w:p>
    <w:p w:rsidR="00C640BC" w:rsidRPr="009917A9" w:rsidRDefault="00C640BC" w:rsidP="00FC16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17A9">
        <w:rPr>
          <w:rFonts w:ascii="Times New Roman" w:hAnsi="Times New Roman"/>
          <w:sz w:val="28"/>
          <w:szCs w:val="28"/>
        </w:rPr>
        <w:t>. Мотивация контролируемых лиц к добросовестному поведению.</w:t>
      </w:r>
    </w:p>
    <w:p w:rsidR="00C640BC" w:rsidRPr="009917A9" w:rsidRDefault="00C640BC">
      <w:pPr>
        <w:ind w:firstLine="709"/>
        <w:jc w:val="both"/>
        <w:rPr>
          <w:sz w:val="28"/>
          <w:szCs w:val="28"/>
        </w:rPr>
      </w:pPr>
    </w:p>
    <w:p w:rsidR="00C640BC" w:rsidRDefault="00C640BC">
      <w:pPr>
        <w:jc w:val="both"/>
        <w:rPr>
          <w:sz w:val="28"/>
        </w:rPr>
      </w:pPr>
    </w:p>
    <w:sectPr w:rsidR="00C640BC" w:rsidSect="00502F9D">
      <w:pgSz w:w="11908" w:h="16848"/>
      <w:pgMar w:top="719" w:right="567" w:bottom="71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BC" w:rsidRDefault="00C640BC" w:rsidP="003D467B">
      <w:pPr>
        <w:spacing w:line="240" w:lineRule="auto"/>
      </w:pPr>
      <w:r>
        <w:separator/>
      </w:r>
    </w:p>
  </w:endnote>
  <w:endnote w:type="continuationSeparator" w:id="0">
    <w:p w:rsidR="00C640BC" w:rsidRDefault="00C640BC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BC" w:rsidRDefault="00C640BC" w:rsidP="003D467B">
      <w:pPr>
        <w:spacing w:line="240" w:lineRule="auto"/>
      </w:pPr>
      <w:r>
        <w:separator/>
      </w:r>
    </w:p>
  </w:footnote>
  <w:footnote w:type="continuationSeparator" w:id="0">
    <w:p w:rsidR="00C640BC" w:rsidRDefault="00C640BC" w:rsidP="003D4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67B"/>
    <w:rsid w:val="000063CE"/>
    <w:rsid w:val="00051147"/>
    <w:rsid w:val="00065473"/>
    <w:rsid w:val="00072634"/>
    <w:rsid w:val="000B5033"/>
    <w:rsid w:val="001D2006"/>
    <w:rsid w:val="00291EB2"/>
    <w:rsid w:val="003C7F44"/>
    <w:rsid w:val="003D467B"/>
    <w:rsid w:val="003F7E44"/>
    <w:rsid w:val="00406D6D"/>
    <w:rsid w:val="00447B4E"/>
    <w:rsid w:val="00454CC7"/>
    <w:rsid w:val="00492D05"/>
    <w:rsid w:val="00502F9D"/>
    <w:rsid w:val="00560F77"/>
    <w:rsid w:val="005D0BA3"/>
    <w:rsid w:val="006F0C4A"/>
    <w:rsid w:val="00701762"/>
    <w:rsid w:val="007B4DEE"/>
    <w:rsid w:val="009917A9"/>
    <w:rsid w:val="0099355E"/>
    <w:rsid w:val="009F074C"/>
    <w:rsid w:val="00A43E7B"/>
    <w:rsid w:val="00AD112B"/>
    <w:rsid w:val="00B27765"/>
    <w:rsid w:val="00BE15F2"/>
    <w:rsid w:val="00C640BC"/>
    <w:rsid w:val="00E80BC3"/>
    <w:rsid w:val="00E931C6"/>
    <w:rsid w:val="00ED79CF"/>
    <w:rsid w:val="00F45477"/>
    <w:rsid w:val="00F92B58"/>
    <w:rsid w:val="00FC169B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7B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67B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67B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67B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67B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467B"/>
    <w:rPr>
      <w:rFonts w:cs="Times New Roman"/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3D467B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3D467B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D467B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3D467B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D467B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3D467B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D467B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3D467B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3D467B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Hyperlink"/>
    <w:uiPriority w:val="99"/>
    <w:rsid w:val="003D467B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D467B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</w:style>
  <w:style w:type="character" w:customStyle="1" w:styleId="Footnote1">
    <w:name w:val="Footnote1"/>
    <w:link w:val="Footnote"/>
    <w:uiPriority w:val="99"/>
    <w:locked/>
    <w:rsid w:val="003D467B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3D467B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D467B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3D467B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D467B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3D467B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3D467B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3D467B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67B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3D467B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467B"/>
    <w:rPr>
      <w:rFonts w:cs="Times New Roman"/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</w:rPr>
  </w:style>
  <w:style w:type="paragraph" w:customStyle="1" w:styleId="a">
    <w:name w:val="Абзац списка"/>
    <w:basedOn w:val="Normal"/>
    <w:link w:val="a0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0">
    <w:name w:val="Абзац списка Знак"/>
    <w:link w:val="a"/>
    <w:uiPriority w:val="99"/>
    <w:locked/>
    <w:rsid w:val="006F0C4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5</Pages>
  <Words>1307</Words>
  <Characters>7454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cp:lastPrinted>2021-09-24T11:06:00Z</cp:lastPrinted>
  <dcterms:created xsi:type="dcterms:W3CDTF">2021-09-24T10:40:00Z</dcterms:created>
  <dcterms:modified xsi:type="dcterms:W3CDTF">2022-11-23T07:50:00Z</dcterms:modified>
</cp:coreProperties>
</file>