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5C" w:rsidRPr="00530A0D" w:rsidRDefault="00FB015C" w:rsidP="00C24DCB">
      <w:pPr>
        <w:rPr>
          <w:sz w:val="26"/>
          <w:szCs w:val="26"/>
        </w:rPr>
      </w:pPr>
    </w:p>
    <w:p w:rsidR="00FB015C" w:rsidRPr="00001325" w:rsidRDefault="00FB015C" w:rsidP="000D4C8B">
      <w:pPr>
        <w:pStyle w:val="a8"/>
        <w:rPr>
          <w:rFonts w:cs="Arial"/>
          <w:szCs w:val="24"/>
        </w:rPr>
      </w:pPr>
      <w:r w:rsidRPr="00001325">
        <w:rPr>
          <w:rFonts w:cs="Arial"/>
          <w:szCs w:val="24"/>
        </w:rPr>
        <w:t>АДМИНИСТРАЦИЯ ПИСАРЕВСКОГО СЕЛЬСКОГО ПОСЕЛЕНИЯ</w:t>
      </w:r>
    </w:p>
    <w:p w:rsidR="00FB015C" w:rsidRPr="00001325" w:rsidRDefault="00FB015C" w:rsidP="000D4C8B">
      <w:pPr>
        <w:pStyle w:val="ad"/>
        <w:rPr>
          <w:rFonts w:ascii="Arial" w:hAnsi="Arial" w:cs="Arial"/>
          <w:b w:val="0"/>
          <w:sz w:val="24"/>
          <w:szCs w:val="24"/>
        </w:rPr>
      </w:pPr>
      <w:r w:rsidRPr="00001325">
        <w:rPr>
          <w:rFonts w:ascii="Arial" w:hAnsi="Arial" w:cs="Arial"/>
          <w:b w:val="0"/>
          <w:sz w:val="24"/>
          <w:szCs w:val="24"/>
        </w:rPr>
        <w:t>ФРОЛОВСКОГО МУНИЦИПАЛЬНОГО РАЙОНА</w:t>
      </w:r>
    </w:p>
    <w:p w:rsidR="00FB015C" w:rsidRPr="00001325" w:rsidRDefault="00FB015C" w:rsidP="000D4C8B">
      <w:pPr>
        <w:pStyle w:val="ad"/>
        <w:rPr>
          <w:rFonts w:ascii="Arial" w:hAnsi="Arial" w:cs="Arial"/>
          <w:b w:val="0"/>
          <w:sz w:val="24"/>
          <w:szCs w:val="24"/>
        </w:rPr>
      </w:pPr>
      <w:r w:rsidRPr="00001325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FB015C" w:rsidRPr="00001325" w:rsidRDefault="00FB015C" w:rsidP="000D4C8B">
      <w:pPr>
        <w:pStyle w:val="ad"/>
        <w:jc w:val="both"/>
        <w:rPr>
          <w:rFonts w:ascii="Arial" w:hAnsi="Arial" w:cs="Arial"/>
          <w:b w:val="0"/>
          <w:sz w:val="24"/>
          <w:szCs w:val="24"/>
        </w:rPr>
      </w:pPr>
    </w:p>
    <w:p w:rsidR="00FB015C" w:rsidRPr="00001325" w:rsidRDefault="00FB015C" w:rsidP="000D4C8B">
      <w:pPr>
        <w:pStyle w:val="ad"/>
        <w:jc w:val="both"/>
        <w:rPr>
          <w:rFonts w:ascii="Arial" w:hAnsi="Arial" w:cs="Arial"/>
          <w:b w:val="0"/>
          <w:sz w:val="24"/>
          <w:szCs w:val="24"/>
        </w:rPr>
      </w:pPr>
    </w:p>
    <w:p w:rsidR="00FB015C" w:rsidRPr="00001325" w:rsidRDefault="00FB015C" w:rsidP="000D4C8B">
      <w:pPr>
        <w:jc w:val="center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ПОСТАНОВЛЕНИЕ</w:t>
      </w:r>
    </w:p>
    <w:p w:rsidR="00FB015C" w:rsidRPr="00001325" w:rsidRDefault="00FB015C" w:rsidP="000D4C8B">
      <w:pPr>
        <w:rPr>
          <w:rFonts w:ascii="Arial" w:hAnsi="Arial" w:cs="Arial"/>
          <w:sz w:val="24"/>
          <w:szCs w:val="24"/>
        </w:rPr>
      </w:pPr>
    </w:p>
    <w:p w:rsidR="00FB015C" w:rsidRPr="00001325" w:rsidRDefault="00FB015C" w:rsidP="000D4C8B">
      <w:pPr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от « 15» ноября </w:t>
      </w:r>
      <w:smartTag w:uri="urn:schemas-microsoft-com:office:smarttags" w:element="metricconverter">
        <w:smartTagPr>
          <w:attr w:name="ProductID" w:val="2021 г"/>
        </w:smartTagPr>
        <w:r w:rsidRPr="00001325">
          <w:rPr>
            <w:rFonts w:ascii="Arial" w:hAnsi="Arial" w:cs="Arial"/>
            <w:sz w:val="24"/>
            <w:szCs w:val="24"/>
          </w:rPr>
          <w:t>2021 г</w:t>
        </w:r>
      </w:smartTag>
      <w:r w:rsidRPr="00001325">
        <w:rPr>
          <w:rFonts w:ascii="Arial" w:hAnsi="Arial" w:cs="Arial"/>
          <w:sz w:val="24"/>
          <w:szCs w:val="24"/>
        </w:rPr>
        <w:t xml:space="preserve">.  </w:t>
      </w:r>
      <w:r w:rsidRPr="00001325">
        <w:rPr>
          <w:rFonts w:ascii="Arial" w:hAnsi="Arial" w:cs="Arial"/>
          <w:sz w:val="24"/>
          <w:szCs w:val="24"/>
        </w:rPr>
        <w:tab/>
      </w:r>
      <w:r w:rsidRPr="00001325">
        <w:rPr>
          <w:rFonts w:ascii="Arial" w:hAnsi="Arial" w:cs="Arial"/>
          <w:sz w:val="24"/>
          <w:szCs w:val="24"/>
        </w:rPr>
        <w:tab/>
      </w:r>
      <w:r w:rsidRPr="00001325">
        <w:rPr>
          <w:rFonts w:ascii="Arial" w:hAnsi="Arial" w:cs="Arial"/>
          <w:sz w:val="24"/>
          <w:szCs w:val="24"/>
        </w:rPr>
        <w:tab/>
      </w:r>
      <w:r w:rsidRPr="00001325">
        <w:rPr>
          <w:rFonts w:ascii="Arial" w:hAnsi="Arial" w:cs="Arial"/>
          <w:sz w:val="24"/>
          <w:szCs w:val="24"/>
        </w:rPr>
        <w:tab/>
      </w:r>
      <w:r w:rsidRPr="00001325">
        <w:rPr>
          <w:rFonts w:ascii="Arial" w:hAnsi="Arial" w:cs="Arial"/>
          <w:sz w:val="24"/>
          <w:szCs w:val="24"/>
        </w:rPr>
        <w:tab/>
      </w:r>
      <w:r w:rsidRPr="00001325">
        <w:rPr>
          <w:rFonts w:ascii="Arial" w:hAnsi="Arial" w:cs="Arial"/>
          <w:sz w:val="24"/>
          <w:szCs w:val="24"/>
        </w:rPr>
        <w:tab/>
      </w:r>
      <w:r w:rsidRPr="00001325">
        <w:rPr>
          <w:rFonts w:ascii="Arial" w:hAnsi="Arial" w:cs="Arial"/>
          <w:sz w:val="24"/>
          <w:szCs w:val="24"/>
        </w:rPr>
        <w:tab/>
        <w:t xml:space="preserve">№ </w:t>
      </w:r>
      <w:bookmarkStart w:id="0" w:name="_GoBack"/>
      <w:bookmarkEnd w:id="0"/>
      <w:r w:rsidRPr="00001325">
        <w:rPr>
          <w:rFonts w:ascii="Arial" w:hAnsi="Arial" w:cs="Arial"/>
          <w:sz w:val="24"/>
          <w:szCs w:val="24"/>
        </w:rPr>
        <w:t>53</w:t>
      </w:r>
    </w:p>
    <w:p w:rsidR="00FB015C" w:rsidRPr="00001325" w:rsidRDefault="00FB015C" w:rsidP="000D4C8B">
      <w:pPr>
        <w:jc w:val="both"/>
        <w:rPr>
          <w:rFonts w:ascii="Arial" w:hAnsi="Arial" w:cs="Arial"/>
          <w:sz w:val="24"/>
          <w:szCs w:val="24"/>
        </w:rPr>
      </w:pPr>
    </w:p>
    <w:p w:rsidR="00FB015C" w:rsidRPr="00001325" w:rsidRDefault="00FB015C" w:rsidP="000D4C8B">
      <w:pPr>
        <w:pStyle w:val="a7"/>
        <w:spacing w:before="0" w:after="0"/>
        <w:jc w:val="center"/>
        <w:rPr>
          <w:rStyle w:val="aa"/>
          <w:rFonts w:cs="Arial"/>
          <w:b w:val="0"/>
          <w:bCs w:val="0"/>
        </w:rPr>
      </w:pPr>
      <w:r w:rsidRPr="00001325">
        <w:rPr>
          <w:rStyle w:val="aa"/>
          <w:rFonts w:cs="Arial"/>
          <w:b w:val="0"/>
          <w:bCs w:val="0"/>
        </w:rPr>
        <w:t xml:space="preserve">Об утверждении основных направлений бюджетной и налоговой политики </w:t>
      </w:r>
    </w:p>
    <w:p w:rsidR="00FB015C" w:rsidRPr="00001325" w:rsidRDefault="00FB015C" w:rsidP="000D4C8B">
      <w:pPr>
        <w:pStyle w:val="a7"/>
        <w:spacing w:before="0" w:after="0"/>
        <w:jc w:val="center"/>
        <w:rPr>
          <w:rStyle w:val="aa"/>
          <w:rFonts w:cs="Arial"/>
          <w:b w:val="0"/>
          <w:bCs w:val="0"/>
        </w:rPr>
      </w:pPr>
      <w:r w:rsidRPr="00001325">
        <w:rPr>
          <w:rStyle w:val="aa"/>
          <w:rFonts w:cs="Arial"/>
          <w:b w:val="0"/>
          <w:bCs w:val="0"/>
        </w:rPr>
        <w:t xml:space="preserve">в Писаревском сельском поселение на 2022 год и </w:t>
      </w:r>
      <w:proofErr w:type="gramStart"/>
      <w:r w:rsidRPr="00001325">
        <w:rPr>
          <w:rStyle w:val="aa"/>
          <w:rFonts w:cs="Arial"/>
          <w:b w:val="0"/>
          <w:bCs w:val="0"/>
        </w:rPr>
        <w:t>на</w:t>
      </w:r>
      <w:proofErr w:type="gramEnd"/>
      <w:r w:rsidRPr="00001325">
        <w:rPr>
          <w:rStyle w:val="aa"/>
          <w:rFonts w:cs="Arial"/>
          <w:b w:val="0"/>
          <w:bCs w:val="0"/>
        </w:rPr>
        <w:t xml:space="preserve"> плановый </w:t>
      </w:r>
    </w:p>
    <w:p w:rsidR="00FB015C" w:rsidRPr="00001325" w:rsidRDefault="00FB015C" w:rsidP="000D4C8B">
      <w:pPr>
        <w:pStyle w:val="a7"/>
        <w:spacing w:before="0" w:after="0"/>
        <w:jc w:val="center"/>
      </w:pPr>
      <w:r w:rsidRPr="00001325">
        <w:rPr>
          <w:rStyle w:val="aa"/>
          <w:rFonts w:cs="Arial"/>
          <w:b w:val="0"/>
          <w:bCs w:val="0"/>
        </w:rPr>
        <w:t>период 2023-2024 годов</w:t>
      </w:r>
    </w:p>
    <w:p w:rsidR="00FB015C" w:rsidRPr="00001325" w:rsidRDefault="00FB015C" w:rsidP="00AF6805">
      <w:pPr>
        <w:pStyle w:val="a7"/>
        <w:spacing w:before="0" w:after="0"/>
        <w:jc w:val="both"/>
        <w:rPr>
          <w:rStyle w:val="aa"/>
          <w:rFonts w:cs="Arial"/>
          <w:b w:val="0"/>
          <w:bCs w:val="0"/>
          <w:highlight w:val="yellow"/>
        </w:rPr>
      </w:pPr>
      <w:r w:rsidRPr="00001325">
        <w:rPr>
          <w:rStyle w:val="aa"/>
          <w:rFonts w:cs="Arial"/>
          <w:b w:val="0"/>
          <w:bCs w:val="0"/>
          <w:highlight w:val="yellow"/>
        </w:rPr>
        <w:t xml:space="preserve">                                                      </w:t>
      </w:r>
    </w:p>
    <w:p w:rsidR="00FB015C" w:rsidRPr="00001325" w:rsidRDefault="00FB015C" w:rsidP="00E451AA">
      <w:pPr>
        <w:pStyle w:val="a7"/>
        <w:spacing w:before="0" w:after="0"/>
        <w:ind w:firstLine="426"/>
        <w:jc w:val="both"/>
        <w:rPr>
          <w:highlight w:val="yellow"/>
        </w:rPr>
      </w:pPr>
      <w:proofErr w:type="gramStart"/>
      <w:r w:rsidRPr="00001325">
        <w:rPr>
          <w:rStyle w:val="aa"/>
          <w:rFonts w:cs="Arial"/>
          <w:b w:val="0"/>
          <w:bCs w:val="0"/>
        </w:rPr>
        <w:t xml:space="preserve">В соответствии со статьей 172 Бюджетного кодекса Российской Федерации, </w:t>
      </w:r>
      <w:r w:rsidRPr="00001325">
        <w:t>Решением Совета депутатов 03.06.2008г № 28/63 от 30.04.2008г №36/259 «Об утверждении Положения «О бюджетном процессе в Писаревском сельском поселении», (в редакции от 09.10.2009 г. № 46/110, от 19.01.2010 г. № 4/14, от 24.09.2010 г.  № 13/35, от 10.03.2011 г. №22/50, от 19.06.2012 г. № 39/84, от 18.06.2013</w:t>
      </w:r>
      <w:proofErr w:type="gramEnd"/>
      <w:r w:rsidRPr="00001325">
        <w:t xml:space="preserve"> г.   № 53/112, от 05.11.2013 г. № 57/122, от 03.04.2014 г. № 61/135, от 03.03.2014 г. № 61/13512.05.2015 № 11/22, 29.03.2016 № 26/51)</w:t>
      </w:r>
    </w:p>
    <w:p w:rsidR="00FB015C" w:rsidRPr="00001325" w:rsidRDefault="00FB015C" w:rsidP="003C3623">
      <w:pPr>
        <w:pStyle w:val="a7"/>
        <w:spacing w:before="0" w:after="0"/>
      </w:pPr>
      <w:proofErr w:type="spellStart"/>
      <w:proofErr w:type="gramStart"/>
      <w:r w:rsidRPr="00001325">
        <w:t>п</w:t>
      </w:r>
      <w:proofErr w:type="spellEnd"/>
      <w:proofErr w:type="gramEnd"/>
      <w:r w:rsidRPr="00001325">
        <w:t xml:space="preserve"> о с т а </w:t>
      </w:r>
      <w:proofErr w:type="spellStart"/>
      <w:r w:rsidRPr="00001325">
        <w:t>н</w:t>
      </w:r>
      <w:proofErr w:type="spellEnd"/>
      <w:r w:rsidRPr="00001325">
        <w:t xml:space="preserve"> о в л я ю:</w:t>
      </w:r>
    </w:p>
    <w:p w:rsidR="00FB015C" w:rsidRPr="00001325" w:rsidRDefault="00FB015C" w:rsidP="00AF6805">
      <w:pPr>
        <w:pStyle w:val="a7"/>
        <w:spacing w:before="0" w:after="0"/>
      </w:pPr>
    </w:p>
    <w:p w:rsidR="00FB015C" w:rsidRPr="00001325" w:rsidRDefault="00FB015C" w:rsidP="00E451AA">
      <w:pPr>
        <w:pStyle w:val="a7"/>
        <w:numPr>
          <w:ilvl w:val="0"/>
          <w:numId w:val="1"/>
        </w:numPr>
        <w:tabs>
          <w:tab w:val="num" w:pos="851"/>
        </w:tabs>
        <w:spacing w:before="0" w:after="0"/>
        <w:ind w:left="0" w:firstLine="426"/>
        <w:jc w:val="both"/>
        <w:rPr>
          <w:rStyle w:val="aa"/>
          <w:rFonts w:cs="Arial"/>
          <w:b w:val="0"/>
          <w:bCs w:val="0"/>
        </w:rPr>
      </w:pPr>
      <w:r w:rsidRPr="00001325">
        <w:t xml:space="preserve">Утвердить основные направления бюджетной и налоговой политики в Писаревском сельском поселении </w:t>
      </w:r>
      <w:r w:rsidRPr="00001325">
        <w:rPr>
          <w:rStyle w:val="aa"/>
          <w:rFonts w:cs="Arial"/>
          <w:b w:val="0"/>
          <w:bCs w:val="0"/>
        </w:rPr>
        <w:t>на 2022 год и на плановый период 2023-2024 годов согласно приложению №1.</w:t>
      </w:r>
    </w:p>
    <w:p w:rsidR="00FB015C" w:rsidRPr="00001325" w:rsidRDefault="00FB015C" w:rsidP="00E451AA">
      <w:pPr>
        <w:pStyle w:val="a7"/>
        <w:numPr>
          <w:ilvl w:val="0"/>
          <w:numId w:val="1"/>
        </w:numPr>
        <w:tabs>
          <w:tab w:val="num" w:pos="851"/>
        </w:tabs>
        <w:spacing w:before="0" w:after="0"/>
        <w:ind w:left="0" w:firstLine="426"/>
        <w:jc w:val="both"/>
        <w:rPr>
          <w:rStyle w:val="aa"/>
          <w:rFonts w:cs="Arial"/>
          <w:b w:val="0"/>
          <w:bCs w:val="0"/>
        </w:rPr>
      </w:pPr>
      <w:r w:rsidRPr="00001325">
        <w:rPr>
          <w:rStyle w:val="aa"/>
          <w:rFonts w:cs="Arial"/>
          <w:b w:val="0"/>
          <w:bCs w:val="0"/>
        </w:rPr>
        <w:t xml:space="preserve">Структурным подразделениям администрации Писаревского сельского поселения осуществлять формирование доходов и расходов с учетом </w:t>
      </w:r>
      <w:r w:rsidRPr="00001325">
        <w:t xml:space="preserve">основных направлений бюджетной и налоговой политики в Писаревском сельском поселении </w:t>
      </w:r>
      <w:r w:rsidRPr="00001325">
        <w:rPr>
          <w:rStyle w:val="aa"/>
          <w:rFonts w:cs="Arial"/>
          <w:b w:val="0"/>
          <w:bCs w:val="0"/>
        </w:rPr>
        <w:t>на 2022 год и на плановый период 2023-2024 годов.</w:t>
      </w:r>
    </w:p>
    <w:p w:rsidR="00FB015C" w:rsidRPr="00001325" w:rsidRDefault="00FB015C" w:rsidP="00E451AA">
      <w:pPr>
        <w:pStyle w:val="a7"/>
        <w:numPr>
          <w:ilvl w:val="0"/>
          <w:numId w:val="1"/>
        </w:numPr>
        <w:tabs>
          <w:tab w:val="num" w:pos="851"/>
        </w:tabs>
        <w:spacing w:before="0" w:after="0"/>
        <w:ind w:left="0" w:firstLine="426"/>
        <w:jc w:val="both"/>
        <w:rPr>
          <w:rStyle w:val="aa"/>
          <w:rFonts w:cs="Arial"/>
          <w:b w:val="0"/>
          <w:bCs w:val="0"/>
        </w:rPr>
      </w:pPr>
      <w:r w:rsidRPr="00001325">
        <w:rPr>
          <w:rStyle w:val="aa"/>
          <w:rFonts w:cs="Arial"/>
          <w:b w:val="0"/>
          <w:bCs w:val="0"/>
        </w:rPr>
        <w:t xml:space="preserve">При формировании бюджета Писаревского сельского поселения руководствоваться </w:t>
      </w:r>
      <w:r w:rsidRPr="00001325">
        <w:t xml:space="preserve">основными направлениями бюджетной и налоговой политики в Писаревском сельском поселении </w:t>
      </w:r>
      <w:r w:rsidRPr="00001325">
        <w:rPr>
          <w:rStyle w:val="aa"/>
          <w:rFonts w:cs="Arial"/>
          <w:b w:val="0"/>
          <w:bCs w:val="0"/>
        </w:rPr>
        <w:t>на 2022 год и на плановый период 2023-2024 годов.</w:t>
      </w:r>
    </w:p>
    <w:p w:rsidR="00FB015C" w:rsidRPr="00001325" w:rsidRDefault="00FB015C" w:rsidP="00AF6805">
      <w:pPr>
        <w:pStyle w:val="a7"/>
        <w:spacing w:before="0" w:after="0"/>
        <w:jc w:val="both"/>
        <w:rPr>
          <w:rStyle w:val="aa"/>
          <w:rFonts w:cs="Arial"/>
          <w:b w:val="0"/>
          <w:bCs w:val="0"/>
          <w:highlight w:val="yellow"/>
        </w:rPr>
      </w:pPr>
    </w:p>
    <w:p w:rsidR="00FB015C" w:rsidRPr="00001325" w:rsidRDefault="00FB015C" w:rsidP="00AF6805">
      <w:pPr>
        <w:pStyle w:val="a7"/>
        <w:spacing w:before="0" w:after="0"/>
        <w:jc w:val="center"/>
        <w:rPr>
          <w:highlight w:val="yellow"/>
        </w:rPr>
      </w:pPr>
    </w:p>
    <w:p w:rsidR="00FB015C" w:rsidRPr="00001325" w:rsidRDefault="00FB015C" w:rsidP="00AF6805">
      <w:pPr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Глава Писаревского </w:t>
      </w:r>
    </w:p>
    <w:p w:rsidR="00FB015C" w:rsidRPr="00001325" w:rsidRDefault="00FB015C" w:rsidP="004D7DC6">
      <w:pPr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сельского поселения                                         С. А. Сурков                                           </w:t>
      </w:r>
    </w:p>
    <w:p w:rsidR="00FB015C" w:rsidRPr="00001325" w:rsidRDefault="00FB015C" w:rsidP="00A669A8">
      <w:pPr>
        <w:jc w:val="center"/>
        <w:rPr>
          <w:rFonts w:ascii="Arial" w:hAnsi="Arial" w:cs="Arial"/>
          <w:sz w:val="24"/>
          <w:szCs w:val="24"/>
        </w:rPr>
      </w:pPr>
    </w:p>
    <w:p w:rsidR="00FB015C" w:rsidRPr="00001325" w:rsidRDefault="00FB015C" w:rsidP="00A669A8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B015C" w:rsidRDefault="00FB015C" w:rsidP="00A669A8">
      <w:pPr>
        <w:rPr>
          <w:rFonts w:ascii="Arial" w:hAnsi="Arial" w:cs="Arial"/>
          <w:sz w:val="24"/>
          <w:szCs w:val="24"/>
          <w:highlight w:val="yellow"/>
        </w:rPr>
      </w:pPr>
    </w:p>
    <w:p w:rsidR="00001325" w:rsidRDefault="00001325" w:rsidP="00A669A8">
      <w:pPr>
        <w:rPr>
          <w:rFonts w:ascii="Arial" w:hAnsi="Arial" w:cs="Arial"/>
          <w:sz w:val="24"/>
          <w:szCs w:val="24"/>
          <w:highlight w:val="yellow"/>
        </w:rPr>
      </w:pPr>
    </w:p>
    <w:p w:rsidR="00001325" w:rsidRDefault="00001325" w:rsidP="00A669A8">
      <w:pPr>
        <w:rPr>
          <w:rFonts w:ascii="Arial" w:hAnsi="Arial" w:cs="Arial"/>
          <w:sz w:val="24"/>
          <w:szCs w:val="24"/>
          <w:highlight w:val="yellow"/>
        </w:rPr>
      </w:pPr>
    </w:p>
    <w:p w:rsidR="00001325" w:rsidRDefault="00001325" w:rsidP="00A669A8">
      <w:pPr>
        <w:rPr>
          <w:rFonts w:ascii="Arial" w:hAnsi="Arial" w:cs="Arial"/>
          <w:sz w:val="24"/>
          <w:szCs w:val="24"/>
          <w:highlight w:val="yellow"/>
        </w:rPr>
      </w:pPr>
    </w:p>
    <w:p w:rsidR="00001325" w:rsidRPr="00001325" w:rsidRDefault="00001325" w:rsidP="00A669A8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W w:w="9356" w:type="dxa"/>
        <w:tblInd w:w="108" w:type="dxa"/>
        <w:tblLook w:val="00A0"/>
      </w:tblPr>
      <w:tblGrid>
        <w:gridCol w:w="4962"/>
        <w:gridCol w:w="4394"/>
      </w:tblGrid>
      <w:tr w:rsidR="00FB015C" w:rsidRPr="00001325" w:rsidTr="00E451AA">
        <w:trPr>
          <w:trHeight w:val="1078"/>
        </w:trPr>
        <w:tc>
          <w:tcPr>
            <w:tcW w:w="4962" w:type="dxa"/>
          </w:tcPr>
          <w:p w:rsidR="00FB015C" w:rsidRPr="00001325" w:rsidRDefault="00FB015C" w:rsidP="00A523BA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FB015C" w:rsidRPr="00001325" w:rsidRDefault="00FB015C" w:rsidP="004A37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13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                 </w:t>
            </w:r>
          </w:p>
          <w:p w:rsidR="00FB015C" w:rsidRPr="00001325" w:rsidRDefault="00FB015C" w:rsidP="004A37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B015C" w:rsidRPr="00001325" w:rsidRDefault="00FB015C" w:rsidP="004A37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B015C" w:rsidRPr="00001325" w:rsidRDefault="00FB015C" w:rsidP="004A37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B015C" w:rsidRPr="00001325" w:rsidRDefault="00FB015C" w:rsidP="004A37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B015C" w:rsidRPr="00001325" w:rsidRDefault="00FB015C" w:rsidP="004A37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B015C" w:rsidRPr="00001325" w:rsidRDefault="00FB015C" w:rsidP="004A37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B015C" w:rsidRPr="00001325" w:rsidRDefault="00FB015C" w:rsidP="00E451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325">
              <w:rPr>
                <w:rFonts w:ascii="Arial" w:hAnsi="Arial" w:cs="Arial"/>
                <w:sz w:val="24"/>
                <w:szCs w:val="24"/>
              </w:rPr>
              <w:lastRenderedPageBreak/>
              <w:t>УТВЕРЖДЕНО</w:t>
            </w:r>
          </w:p>
          <w:p w:rsidR="00FB015C" w:rsidRPr="00001325" w:rsidRDefault="00FB015C" w:rsidP="00E451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325">
              <w:rPr>
                <w:rFonts w:ascii="Arial" w:hAnsi="Arial" w:cs="Arial"/>
                <w:sz w:val="24"/>
                <w:szCs w:val="24"/>
              </w:rPr>
              <w:t xml:space="preserve">                  Постановлением Главы Писаревского</w:t>
            </w:r>
          </w:p>
          <w:p w:rsidR="00FB015C" w:rsidRPr="00001325" w:rsidRDefault="00FB015C" w:rsidP="00E451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32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FB015C" w:rsidRPr="00001325" w:rsidRDefault="00FB015C" w:rsidP="00E508D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1325">
              <w:rPr>
                <w:rFonts w:ascii="Arial" w:hAnsi="Arial" w:cs="Arial"/>
                <w:sz w:val="24"/>
                <w:szCs w:val="24"/>
              </w:rPr>
              <w:t xml:space="preserve">   от «15»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01325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001325">
              <w:rPr>
                <w:rFonts w:ascii="Arial" w:hAnsi="Arial" w:cs="Arial"/>
                <w:sz w:val="24"/>
                <w:szCs w:val="24"/>
              </w:rPr>
              <w:t xml:space="preserve">. №53 ___ </w:t>
            </w:r>
          </w:p>
        </w:tc>
      </w:tr>
    </w:tbl>
    <w:p w:rsidR="00FB015C" w:rsidRPr="00001325" w:rsidRDefault="00FB015C" w:rsidP="00A669A8">
      <w:pPr>
        <w:pStyle w:val="ConsPlusTitle"/>
        <w:widowControl/>
        <w:jc w:val="center"/>
        <w:rPr>
          <w:b w:val="0"/>
          <w:highlight w:val="yellow"/>
        </w:rPr>
      </w:pPr>
    </w:p>
    <w:p w:rsidR="00FB015C" w:rsidRPr="00001325" w:rsidRDefault="00FB015C" w:rsidP="00A669A8">
      <w:pPr>
        <w:pStyle w:val="ConsPlusTitle"/>
        <w:widowControl/>
        <w:spacing w:line="240" w:lineRule="auto"/>
        <w:jc w:val="center"/>
        <w:rPr>
          <w:b w:val="0"/>
        </w:rPr>
      </w:pPr>
      <w:r w:rsidRPr="00001325">
        <w:rPr>
          <w:b w:val="0"/>
        </w:rPr>
        <w:t xml:space="preserve">Основные направления </w:t>
      </w:r>
    </w:p>
    <w:p w:rsidR="00FB015C" w:rsidRPr="00001325" w:rsidRDefault="00FB015C" w:rsidP="00A669A8">
      <w:pPr>
        <w:pStyle w:val="ConsPlusTitle"/>
        <w:widowControl/>
        <w:spacing w:line="240" w:lineRule="auto"/>
        <w:jc w:val="center"/>
        <w:rPr>
          <w:b w:val="0"/>
        </w:rPr>
      </w:pPr>
      <w:r w:rsidRPr="00001325">
        <w:rPr>
          <w:b w:val="0"/>
        </w:rPr>
        <w:t>бюджетной и налоговой политики в Писаревском сельском поселении</w:t>
      </w:r>
    </w:p>
    <w:p w:rsidR="00FB015C" w:rsidRPr="00001325" w:rsidRDefault="00FB015C" w:rsidP="00C24DCB">
      <w:pPr>
        <w:pStyle w:val="ConsPlusTitle"/>
        <w:widowControl/>
        <w:spacing w:line="240" w:lineRule="auto"/>
        <w:jc w:val="center"/>
        <w:rPr>
          <w:b w:val="0"/>
        </w:rPr>
      </w:pPr>
      <w:r w:rsidRPr="00001325">
        <w:rPr>
          <w:b w:val="0"/>
        </w:rPr>
        <w:t xml:space="preserve"> Фроловского муниципального района Волгоградской области </w:t>
      </w:r>
    </w:p>
    <w:p w:rsidR="00FB015C" w:rsidRPr="00001325" w:rsidRDefault="00FB015C" w:rsidP="00A669A8">
      <w:pPr>
        <w:pStyle w:val="ConsPlusNormal"/>
        <w:widowControl/>
        <w:spacing w:line="240" w:lineRule="auto"/>
        <w:ind w:firstLine="0"/>
        <w:jc w:val="center"/>
        <w:outlineLvl w:val="1"/>
      </w:pPr>
      <w:r w:rsidRPr="00001325">
        <w:t>на 2022 год и на плановый период 2023 и 2024 годов</w:t>
      </w:r>
    </w:p>
    <w:p w:rsidR="00FB015C" w:rsidRPr="00001325" w:rsidRDefault="00FB015C" w:rsidP="00A669A8">
      <w:pPr>
        <w:pStyle w:val="ConsPlusNormal"/>
        <w:widowControl/>
        <w:spacing w:line="240" w:lineRule="auto"/>
        <w:ind w:firstLine="0"/>
        <w:jc w:val="center"/>
        <w:outlineLvl w:val="1"/>
        <w:rPr>
          <w:highlight w:val="yellow"/>
        </w:rPr>
      </w:pPr>
    </w:p>
    <w:p w:rsidR="00FB015C" w:rsidRPr="00001325" w:rsidRDefault="00FB015C" w:rsidP="00341911">
      <w:pPr>
        <w:pStyle w:val="ConsPlusNormal"/>
        <w:widowControl/>
        <w:spacing w:line="240" w:lineRule="auto"/>
        <w:jc w:val="both"/>
        <w:outlineLvl w:val="1"/>
        <w:rPr>
          <w:highlight w:val="yellow"/>
        </w:rPr>
      </w:pPr>
      <w:proofErr w:type="gramStart"/>
      <w:r w:rsidRPr="00001325">
        <w:t>Основные направления бюджетной и налоговой политики в Писаревском сельском поселении Фроловского муниципального района Волгоградской области на 2018 год и на плановый период 2019 и 2020 годов разработаны в соответствии с пунктом 2 статьи 172 Бюджетного кодекса Российской Федерации и Положением о бюджетном процессе в Писаревском сельском поселении Фроловского муниципального района, утверждённым решением совета депутатов Писаревского сельского поселения от 03.06.2008г</w:t>
      </w:r>
      <w:proofErr w:type="gramEnd"/>
      <w:r w:rsidRPr="00001325">
        <w:t xml:space="preserve"> № </w:t>
      </w:r>
      <w:proofErr w:type="gramStart"/>
      <w:r w:rsidRPr="00001325">
        <w:t>28/63 от 30.04.2008г №36/259 (в редакции от 09.10.2009 г. № 46/110, от 19.01.2010 г. № 4/14, от 24.09.2010 г.  № 13/35, от 10.03.2011 г. №22/50, от 19.06.2012 г. № 39/84, от 18.06.2013 г.   № 53/112, от 05.11.2013 г. № 57/122, от 03.04.2014 г. № 61/135, от 03.03.2014 г. № 61/13512.05.2015 № 11/22, 29.03.2016 № 26/51)</w:t>
      </w:r>
      <w:r w:rsidRPr="00001325">
        <w:rPr>
          <w:highlight w:val="yellow"/>
        </w:rPr>
        <w:t xml:space="preserve"> </w:t>
      </w:r>
      <w:proofErr w:type="gramEnd"/>
    </w:p>
    <w:p w:rsidR="00FB015C" w:rsidRPr="00001325" w:rsidRDefault="00FB015C" w:rsidP="00341911">
      <w:pPr>
        <w:pStyle w:val="ConsPlusNormal"/>
        <w:widowControl/>
        <w:spacing w:line="240" w:lineRule="auto"/>
        <w:jc w:val="both"/>
        <w:outlineLvl w:val="1"/>
      </w:pPr>
      <w:proofErr w:type="gramStart"/>
      <w:r w:rsidRPr="00001325">
        <w:t>Бюджетная и налоговая политика Писаревского сельского поселения Фроловского муниципального района Волгоградской области на 2022-2024 годы обеспечивает преемственность бюджетной и налоговой политики предыдущего планового периода, является основой бюджетного планирования, обеспечения рационального и эффективного использования бюджетных средств и ориентирована на повышение качества жизни населения Писаревского сельского поселения Фроловского муниципального района за счет создания условий для обеспечения граждан доступными и качественными бюджетными услугами..</w:t>
      </w:r>
      <w:proofErr w:type="gramEnd"/>
    </w:p>
    <w:p w:rsidR="00FB015C" w:rsidRPr="00001325" w:rsidRDefault="00FB015C" w:rsidP="0034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В основу приоритетов бюджетной политики на 2022-2024 годы положен прогноз социально-экономического развития Писаревского сельского поселения, с учетом принятых решений по индексации отдельных статей расходов в проектировках бюджета поселения на 2019-2021 и внесения изменений в действующее законодательство Российской Федерации, предусматривающее создание дорожных фондов субъектов Российской Федерации.</w:t>
      </w:r>
    </w:p>
    <w:p w:rsidR="00FB015C" w:rsidRPr="00001325" w:rsidRDefault="00FB015C" w:rsidP="00341911">
      <w:pPr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ab/>
        <w:t>Важными направлениями бюджетной политики должны стать сохранение социальной и макроэкономической стабильности в поселении, стимулирование развития среднего и малого бизнеса.</w:t>
      </w:r>
    </w:p>
    <w:p w:rsidR="00FB015C" w:rsidRPr="00001325" w:rsidRDefault="00FB015C" w:rsidP="00341911">
      <w:pPr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ab/>
        <w:t>Основными приоритетами бюджетной политики на 2022-2024 годы будут являться:</w:t>
      </w:r>
    </w:p>
    <w:p w:rsidR="00FB015C" w:rsidRPr="00001325" w:rsidRDefault="00FB015C" w:rsidP="0034191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Безусловное обеспечение исполнения социальных обязательств.</w:t>
      </w:r>
    </w:p>
    <w:p w:rsidR="00FB015C" w:rsidRPr="00001325" w:rsidRDefault="00FB015C" w:rsidP="00341911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2. Обеспечение экономической стабильности в поселении, которая предусматривает, в том числе сбалансированный бюджет, сохранение стабильности выполнения бюджетных обязательств на будущие периоды.</w:t>
      </w:r>
    </w:p>
    <w:p w:rsidR="00FB015C" w:rsidRPr="00001325" w:rsidRDefault="00FB015C" w:rsidP="00341911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3. Координация долгосрочного стратегического и бюджетного планирования, обеспечение нацеленности бюджетного планирования на достижении конкретных результатов.</w:t>
      </w:r>
    </w:p>
    <w:p w:rsidR="00FB015C" w:rsidRPr="00001325" w:rsidRDefault="00FB015C" w:rsidP="00341911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4. Реализация механизмов предоставления гражданам муниципальных услуг на качественно новом уровне, модернизация сети учреждений, оказывающих муниципальные услуги за счет бюджетных средств, обеспечение обратной связи с потребителями услуг.</w:t>
      </w:r>
    </w:p>
    <w:p w:rsidR="00FB015C" w:rsidRPr="00001325" w:rsidRDefault="00FB015C" w:rsidP="00341911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lastRenderedPageBreak/>
        <w:t>5. Стимулирование развития малого и среднего бизнеса.</w:t>
      </w:r>
    </w:p>
    <w:p w:rsidR="00FB015C" w:rsidRPr="00001325" w:rsidRDefault="00FB015C" w:rsidP="00341911">
      <w:pPr>
        <w:pStyle w:val="ConsPlusNormal"/>
        <w:widowControl/>
        <w:spacing w:line="240" w:lineRule="auto"/>
        <w:jc w:val="both"/>
        <w:outlineLvl w:val="1"/>
      </w:pPr>
    </w:p>
    <w:p w:rsidR="00FB015C" w:rsidRPr="00001325" w:rsidRDefault="00FB015C" w:rsidP="00341911">
      <w:pPr>
        <w:pStyle w:val="ConsPlusNormal"/>
        <w:widowControl/>
        <w:spacing w:line="240" w:lineRule="auto"/>
        <w:ind w:firstLine="0"/>
        <w:jc w:val="center"/>
        <w:outlineLvl w:val="1"/>
      </w:pPr>
      <w:r w:rsidRPr="00001325">
        <w:t>1. Основные задачи бюджетной и налоговой политики</w:t>
      </w:r>
    </w:p>
    <w:p w:rsidR="00FB015C" w:rsidRPr="00001325" w:rsidRDefault="00FB015C" w:rsidP="00341911">
      <w:pPr>
        <w:pStyle w:val="ConsPlusNormal"/>
        <w:widowControl/>
        <w:spacing w:line="240" w:lineRule="auto"/>
        <w:jc w:val="both"/>
      </w:pPr>
      <w:r w:rsidRPr="00001325">
        <w:t xml:space="preserve">Исходя из текущей экономической ситуации и поставленных целей бюджетная политика в 2022-2024 годах будет направлена </w:t>
      </w:r>
      <w:proofErr w:type="gramStart"/>
      <w:r w:rsidRPr="00001325">
        <w:t>на</w:t>
      </w:r>
      <w:proofErr w:type="gramEnd"/>
      <w:r w:rsidRPr="00001325">
        <w:t>:</w:t>
      </w:r>
    </w:p>
    <w:p w:rsidR="00FB015C" w:rsidRPr="00001325" w:rsidRDefault="00FB015C" w:rsidP="003419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 реализация мер, направленных на увеличение налогового потенциала поселения и повышение экономической активности налогоплательщиков;</w:t>
      </w:r>
    </w:p>
    <w:p w:rsidR="00FB015C" w:rsidRPr="00001325" w:rsidRDefault="00FB015C" w:rsidP="003419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 улучшение администрирования платежей, формирующих бюджет поселения и принятие мер, направленных на рост доходов;</w:t>
      </w:r>
    </w:p>
    <w:p w:rsidR="00FB015C" w:rsidRPr="00001325" w:rsidRDefault="00FB015C" w:rsidP="003419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сохранение и развитие налогового потенциала на территории Писаревского сельского поселения Фроловского муниципального района;</w:t>
      </w:r>
    </w:p>
    <w:p w:rsidR="00FB015C" w:rsidRPr="00001325" w:rsidRDefault="00FB015C" w:rsidP="003419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 - обеспечение сбалансированности и устойчивости бюджетной системы;  </w:t>
      </w:r>
    </w:p>
    <w:p w:rsidR="00FB015C" w:rsidRPr="00001325" w:rsidRDefault="00FB015C" w:rsidP="003419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 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услугах;</w:t>
      </w:r>
    </w:p>
    <w:p w:rsidR="00FB015C" w:rsidRPr="00001325" w:rsidRDefault="00FB015C" w:rsidP="003419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проведение политики сдерживания роста бюджетных расходов при безусловном исполнении действующих расходных обязательств;</w:t>
      </w:r>
    </w:p>
    <w:p w:rsidR="00FB015C" w:rsidRPr="00001325" w:rsidRDefault="00FB015C" w:rsidP="003419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 повышение качества и доступности предоставляемых муниципальных услуг;</w:t>
      </w:r>
    </w:p>
    <w:p w:rsidR="00FB015C" w:rsidRPr="00001325" w:rsidRDefault="00FB015C" w:rsidP="003419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повышение эффективности расходования бюджетных средств, сокращение неэффективных расходов;</w:t>
      </w:r>
    </w:p>
    <w:p w:rsidR="00FB015C" w:rsidRPr="00001325" w:rsidRDefault="00FB015C" w:rsidP="003419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создание условий для исполнения органами местного самоуправления закрепленных за ними полномочий, в том числе путем усиления стимулирующей роли межбюджетных отношений;</w:t>
      </w:r>
    </w:p>
    <w:p w:rsidR="00FB015C" w:rsidRPr="00001325" w:rsidRDefault="00FB015C" w:rsidP="003419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создание стимулов для улучшения качества управления муниципальными финансами;</w:t>
      </w:r>
    </w:p>
    <w:p w:rsidR="00FB015C" w:rsidRPr="00001325" w:rsidRDefault="00FB015C" w:rsidP="003419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- укрепление системы финансового контроля, повышение его роли в управлении бюджетным процессом, </w:t>
      </w:r>
    </w:p>
    <w:p w:rsidR="00FB015C" w:rsidRPr="00001325" w:rsidRDefault="00FB015C" w:rsidP="003419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реализация принципов открытости и прозрачности управления муниципальными финансами.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r w:rsidRPr="00001325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FB015C" w:rsidRPr="00001325" w:rsidRDefault="00FB015C" w:rsidP="00EA375D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01325">
        <w:rPr>
          <w:rStyle w:val="s1"/>
          <w:rFonts w:ascii="Arial" w:hAnsi="Arial" w:cs="Arial"/>
          <w:bCs/>
          <w:color w:val="000000"/>
        </w:rPr>
        <w:t>В сфере культуры.</w:t>
      </w:r>
    </w:p>
    <w:p w:rsidR="00FB015C" w:rsidRPr="00001325" w:rsidRDefault="00FB015C" w:rsidP="00E508DF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01325">
        <w:rPr>
          <w:rFonts w:ascii="Arial" w:hAnsi="Arial" w:cs="Arial"/>
          <w:color w:val="000000"/>
        </w:rPr>
        <w:t xml:space="preserve">Основным направлением деятельности муниципальных учреждений </w:t>
      </w:r>
      <w:proofErr w:type="spellStart"/>
      <w:r w:rsidRPr="00001325">
        <w:rPr>
          <w:rFonts w:ascii="Arial" w:hAnsi="Arial" w:cs="Arial"/>
          <w:color w:val="000000"/>
        </w:rPr>
        <w:t>культурно-досугового</w:t>
      </w:r>
      <w:proofErr w:type="spellEnd"/>
      <w:r w:rsidRPr="00001325">
        <w:rPr>
          <w:rFonts w:ascii="Arial" w:hAnsi="Arial" w:cs="Arial"/>
          <w:color w:val="000000"/>
        </w:rPr>
        <w:t xml:space="preserve"> типа является обеспечение условий по поддержке профессионального и любительского творчества, клубов по интересам и любительских объединений, организация и участие в смотрах, конкурсах, фестивалях с целью выявления и поддержки молодых дарований, расширение связей по созданию совместных мероприятий.</w:t>
      </w:r>
    </w:p>
    <w:p w:rsidR="00FB015C" w:rsidRPr="00001325" w:rsidRDefault="00FB015C" w:rsidP="00EA375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Arial" w:hAnsi="Arial" w:cs="Arial"/>
          <w:bCs/>
          <w:color w:val="000000"/>
          <w:highlight w:val="yellow"/>
        </w:rPr>
      </w:pPr>
    </w:p>
    <w:p w:rsidR="00FB015C" w:rsidRPr="00001325" w:rsidRDefault="00FB015C" w:rsidP="00EA375D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01325">
        <w:rPr>
          <w:rStyle w:val="s1"/>
          <w:rFonts w:ascii="Arial" w:hAnsi="Arial" w:cs="Arial"/>
          <w:bCs/>
          <w:color w:val="000000"/>
        </w:rPr>
        <w:t>В дорожной отрасли.</w:t>
      </w:r>
    </w:p>
    <w:p w:rsidR="00FB015C" w:rsidRPr="00001325" w:rsidRDefault="00FB015C" w:rsidP="00EA375D">
      <w:pPr>
        <w:pStyle w:val="p3"/>
        <w:shd w:val="clear" w:color="auto" w:fill="FFFFFF"/>
        <w:spacing w:before="0" w:beforeAutospacing="0" w:after="0" w:afterAutospacing="0"/>
        <w:ind w:left="170" w:firstLine="708"/>
        <w:jc w:val="both"/>
        <w:rPr>
          <w:rFonts w:ascii="Arial" w:hAnsi="Arial" w:cs="Arial"/>
          <w:color w:val="000000"/>
        </w:rPr>
      </w:pPr>
      <w:r w:rsidRPr="00001325">
        <w:rPr>
          <w:rFonts w:ascii="Arial" w:hAnsi="Arial" w:cs="Arial"/>
          <w:color w:val="000000"/>
        </w:rPr>
        <w:t>Сегодняшняя ситуация в дорожной отрасли характеризуется ростом спроса количества автотранспортных средств и одновременно с этим отставанием в развитии дорожной сети, медленным ростом протяженности и пропускной способности автомобильных дорог. В создавшейся ситуации необходимо принимать меры по качественному изменению состояния дорожной сети для обеспечения развития дорог в соответствии с потребностями экономики и населения.</w:t>
      </w:r>
    </w:p>
    <w:p w:rsidR="00FB015C" w:rsidRPr="00001325" w:rsidRDefault="00FB015C" w:rsidP="00EA375D">
      <w:pPr>
        <w:pStyle w:val="p3"/>
        <w:shd w:val="clear" w:color="auto" w:fill="FFFFFF"/>
        <w:spacing w:before="0" w:beforeAutospacing="0" w:after="0" w:afterAutospacing="0"/>
        <w:ind w:left="170" w:firstLine="708"/>
        <w:jc w:val="both"/>
        <w:rPr>
          <w:rFonts w:ascii="Arial" w:hAnsi="Arial" w:cs="Arial"/>
          <w:color w:val="000000"/>
        </w:rPr>
      </w:pPr>
      <w:r w:rsidRPr="00001325">
        <w:rPr>
          <w:rFonts w:ascii="Arial" w:hAnsi="Arial" w:cs="Arial"/>
          <w:color w:val="000000"/>
        </w:rPr>
        <w:t xml:space="preserve">Финансирование мероприятий в сфере дорожного хозяйства осуществляется из дорожного фонда и местного бюджета и направляется на содержание, ремонт </w:t>
      </w:r>
      <w:proofErr w:type="spellStart"/>
      <w:r w:rsidRPr="00001325">
        <w:rPr>
          <w:rFonts w:ascii="Arial" w:hAnsi="Arial" w:cs="Arial"/>
          <w:color w:val="000000"/>
        </w:rPr>
        <w:t>внутрипоселенческих</w:t>
      </w:r>
      <w:proofErr w:type="spellEnd"/>
      <w:r w:rsidRPr="00001325">
        <w:rPr>
          <w:rFonts w:ascii="Arial" w:hAnsi="Arial" w:cs="Arial"/>
          <w:color w:val="000000"/>
        </w:rPr>
        <w:t xml:space="preserve"> дорог местного значения.</w:t>
      </w:r>
    </w:p>
    <w:p w:rsidR="00FB015C" w:rsidRPr="00001325" w:rsidRDefault="00FB015C" w:rsidP="00EA375D">
      <w:pPr>
        <w:pStyle w:val="ConsPlusNormal"/>
        <w:widowControl/>
        <w:spacing w:line="240" w:lineRule="auto"/>
        <w:jc w:val="both"/>
        <w:outlineLvl w:val="1"/>
      </w:pPr>
    </w:p>
    <w:p w:rsidR="00FB015C" w:rsidRPr="00001325" w:rsidRDefault="00FB015C" w:rsidP="00EA375D">
      <w:pPr>
        <w:pStyle w:val="ConsPlusNormal"/>
        <w:widowControl/>
        <w:spacing w:line="240" w:lineRule="auto"/>
        <w:ind w:firstLine="0"/>
        <w:jc w:val="center"/>
        <w:outlineLvl w:val="1"/>
      </w:pPr>
      <w:r w:rsidRPr="00001325">
        <w:t>2. Политика в области доходов</w:t>
      </w:r>
    </w:p>
    <w:p w:rsidR="00FB015C" w:rsidRPr="00001325" w:rsidRDefault="00FB015C" w:rsidP="00EA375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lastRenderedPageBreak/>
        <w:t>Налоговая политика Писаревского сельского поселения Фроловского муниципального района в 2022-2024 годах будет направлена на обеспечение поступления в бюджет Писаревского сельского поселения Фроловского муниципального района всех доходных источников в запланированных объемах.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С учетом внесения ряда изменений в налоговое законодательство, в частности, касающихся создания консолидированных групп налогоплательщиков, еще актуальней становится вопрос укрепления и развития собственного налогового потенциала.</w:t>
      </w:r>
    </w:p>
    <w:p w:rsidR="00FB015C" w:rsidRPr="00001325" w:rsidRDefault="00FB015C" w:rsidP="00EA375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Увеличению налогооблагаемой базы и доходных показателей бюджета Писаревского сельского поселения Фроловского муниципального района будут способствовать следующие направления работы:</w:t>
      </w:r>
    </w:p>
    <w:p w:rsidR="00FB015C" w:rsidRPr="00001325" w:rsidRDefault="00FB015C" w:rsidP="00EA375D">
      <w:pPr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взаимодействие с организациями - налогоплательщиками с целью достоверности и объективности прогнозирования доходных источников;</w:t>
      </w:r>
    </w:p>
    <w:p w:rsidR="00FB015C" w:rsidRPr="00001325" w:rsidRDefault="00FB015C" w:rsidP="00EA375D">
      <w:pPr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обеспечение качественного администрирования всех доходных источников местного бюджета;</w:t>
      </w:r>
    </w:p>
    <w:p w:rsidR="00FB015C" w:rsidRPr="00001325" w:rsidRDefault="00FB015C" w:rsidP="00EA375D">
      <w:pPr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активизация работы всех заинтересованных структур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FB015C" w:rsidRPr="00001325" w:rsidRDefault="00FB015C" w:rsidP="00EA375D">
      <w:pPr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взаимовыгодное сотрудничество с организациями, формирующими налоговый потенциал поселения;</w:t>
      </w:r>
    </w:p>
    <w:p w:rsidR="00FB015C" w:rsidRPr="00001325" w:rsidRDefault="00FB015C" w:rsidP="00EA375D">
      <w:pPr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- повышение эффективности управления муниципальной собственностью, в том числе за счет повышения качества </w:t>
      </w:r>
      <w:proofErr w:type="spellStart"/>
      <w:r w:rsidRPr="00001325">
        <w:rPr>
          <w:rFonts w:ascii="Arial" w:hAnsi="Arial" w:cs="Arial"/>
          <w:sz w:val="24"/>
          <w:szCs w:val="24"/>
        </w:rPr>
        <w:t>претензионно-исковой</w:t>
      </w:r>
      <w:proofErr w:type="spellEnd"/>
      <w:r w:rsidRPr="00001325">
        <w:rPr>
          <w:rFonts w:ascii="Arial" w:hAnsi="Arial" w:cs="Arial"/>
          <w:sz w:val="24"/>
          <w:szCs w:val="24"/>
        </w:rPr>
        <w:t xml:space="preserve"> работы;</w:t>
      </w:r>
    </w:p>
    <w:p w:rsidR="00FB015C" w:rsidRPr="00001325" w:rsidRDefault="00FB015C" w:rsidP="00EA375D">
      <w:pPr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продолжение работ по разграничению земель в собственность сельского поселения</w:t>
      </w:r>
      <w:proofErr w:type="gramStart"/>
      <w:r w:rsidRPr="0000132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B015C" w:rsidRPr="00001325" w:rsidRDefault="00FB015C" w:rsidP="00EA375D">
      <w:pPr>
        <w:pStyle w:val="ConsPlusNormal"/>
        <w:widowControl/>
        <w:spacing w:line="240" w:lineRule="auto"/>
        <w:ind w:firstLine="0"/>
        <w:jc w:val="both"/>
        <w:outlineLvl w:val="1"/>
      </w:pPr>
    </w:p>
    <w:p w:rsidR="00FB015C" w:rsidRPr="00001325" w:rsidRDefault="00FB015C" w:rsidP="00EA375D">
      <w:pPr>
        <w:pStyle w:val="ConsPlusNormal"/>
        <w:widowControl/>
        <w:spacing w:line="240" w:lineRule="auto"/>
        <w:ind w:firstLine="0"/>
        <w:jc w:val="center"/>
        <w:outlineLvl w:val="1"/>
      </w:pPr>
      <w:r w:rsidRPr="00001325">
        <w:t>3. Бюджетная политика в области расходов</w:t>
      </w:r>
    </w:p>
    <w:p w:rsidR="00FB015C" w:rsidRPr="00001325" w:rsidRDefault="00FB015C" w:rsidP="00EA375D">
      <w:pPr>
        <w:pStyle w:val="ConsPlusNormal"/>
        <w:widowControl/>
        <w:spacing w:line="240" w:lineRule="auto"/>
        <w:jc w:val="both"/>
      </w:pPr>
      <w:r w:rsidRPr="00001325">
        <w:t>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повышения качества бюджетного планирования на основе муниципальных программ Писаревского сельского поселения Фроловского муниципального района;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увязки муниципальных заданий на оказание муниципальных услуг с целями муниципальных программ, усиление контроля и ответственности за выполнение муниципальных заданий;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концентрации финансовых ресурсов на реализации приоритетных направлений государственной политики, в том числе в рамках исполнения Указов Президента Российской Федерации от 7 мая 2018 года и адресного решения социальных проблем;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источниками.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 В среднесрочной перспективе эти приоритеты будут сохранены. В первую очередь это: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обеспечение выплаты и поэтапное повышение заработной платы отдельным категориям работников социальной сферы в соответствии с утвержденными "дорожными картами" развития отраслей социальной сферы;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реализация мер по обеспечению доступности дошкольного образования.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Кроме того, на протяжении ряда лет приоритетными являются: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- реализация мер социальной поддержки населения; 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 содействие в обеспечении отдельных категорий граждан доступным и комфортным жильем;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lastRenderedPageBreak/>
        <w:t xml:space="preserve">- участие в </w:t>
      </w:r>
      <w:proofErr w:type="spellStart"/>
      <w:r w:rsidRPr="00001325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001325">
        <w:rPr>
          <w:rFonts w:ascii="Arial" w:hAnsi="Arial" w:cs="Arial"/>
          <w:sz w:val="24"/>
          <w:szCs w:val="24"/>
        </w:rPr>
        <w:t xml:space="preserve"> областных и федеральных программ;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- участие в </w:t>
      </w:r>
      <w:proofErr w:type="spellStart"/>
      <w:r w:rsidRPr="00001325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001325">
        <w:rPr>
          <w:rFonts w:ascii="Arial" w:hAnsi="Arial" w:cs="Arial"/>
          <w:sz w:val="24"/>
          <w:szCs w:val="24"/>
        </w:rPr>
        <w:t xml:space="preserve"> программ занятости населения и поддержки приоритетных отраслей экономики, а также малого бизнеса.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 по состоянию на 1 января 2022 года с </w:t>
      </w:r>
      <w:proofErr w:type="gramStart"/>
      <w:r w:rsidRPr="00001325">
        <w:rPr>
          <w:rFonts w:ascii="Arial" w:hAnsi="Arial" w:cs="Arial"/>
          <w:sz w:val="24"/>
          <w:szCs w:val="24"/>
        </w:rPr>
        <w:t>учетом</w:t>
      </w:r>
      <w:proofErr w:type="gramEnd"/>
      <w:r w:rsidRPr="00001325">
        <w:rPr>
          <w:rFonts w:ascii="Arial" w:hAnsi="Arial" w:cs="Arial"/>
          <w:sz w:val="24"/>
          <w:szCs w:val="24"/>
        </w:rPr>
        <w:t xml:space="preserve"> установленного на федеральном уровне минимального размера оплаты труда.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строящихся с привлечением средств областного и федерального бюджетов, а также объектов и мероприятий в целях исполнения Указов Президента Российской Федерации от 7 мая 2018 года.</w:t>
      </w:r>
    </w:p>
    <w:p w:rsidR="00FB015C" w:rsidRPr="00001325" w:rsidRDefault="00FB015C" w:rsidP="00EA375D">
      <w:pPr>
        <w:pStyle w:val="ConsPlusNormal"/>
        <w:widowControl/>
        <w:spacing w:line="240" w:lineRule="auto"/>
        <w:jc w:val="center"/>
        <w:outlineLvl w:val="1"/>
      </w:pPr>
    </w:p>
    <w:p w:rsidR="00FB015C" w:rsidRPr="00001325" w:rsidRDefault="00FB015C" w:rsidP="00EA375D">
      <w:pPr>
        <w:jc w:val="center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4. Совершенствование управления исполнением местного бюджета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Управление исполнением бюджета Писаревского сельского поселения Фроловского муниципального района в первую очередь будет ориентировано на повышение эффективности использования бюджетных средств, повышение качества управления средствами и строгое соблюдение бюджетной дисциплины всеми участниками бюджетного процесса, включая: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исполнение местного бюджета на основе кассового плана;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совершенствование управления ликвидностью местного бюджета в целях эффективного использования бюджетных средств;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принятие главными распорядителями бюджетных средств бюджетных обязательств, только в пределах, доведенных до них лимитов бюджетных обязательств;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планирование кассовых разрывов и резервов их покрытия;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совершенствование процедуры кассового исполнения местного бюджета;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сокращение оборота наличных денег путем обеспечения получателей бюджетных средств денежной наличностью с использованием расчетных банковских карт;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- обеспечение </w:t>
      </w:r>
      <w:proofErr w:type="gramStart"/>
      <w:r w:rsidRPr="00001325">
        <w:rPr>
          <w:rFonts w:ascii="Arial" w:hAnsi="Arial" w:cs="Arial"/>
          <w:sz w:val="24"/>
          <w:szCs w:val="24"/>
        </w:rPr>
        <w:t>контроля за</w:t>
      </w:r>
      <w:proofErr w:type="gramEnd"/>
      <w:r w:rsidRPr="00001325">
        <w:rPr>
          <w:rFonts w:ascii="Arial" w:hAnsi="Arial" w:cs="Arial"/>
          <w:sz w:val="24"/>
          <w:szCs w:val="24"/>
        </w:rPr>
        <w:t xml:space="preserve"> отсутствием кредиторской задолженности по принятым обязательствам;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- осуществление </w:t>
      </w:r>
      <w:proofErr w:type="gramStart"/>
      <w:r w:rsidRPr="00001325">
        <w:rPr>
          <w:rFonts w:ascii="Arial" w:hAnsi="Arial" w:cs="Arial"/>
          <w:sz w:val="24"/>
          <w:szCs w:val="24"/>
        </w:rPr>
        <w:t>контроля за</w:t>
      </w:r>
      <w:proofErr w:type="gramEnd"/>
      <w:r w:rsidRPr="00001325">
        <w:rPr>
          <w:rFonts w:ascii="Arial" w:hAnsi="Arial" w:cs="Arial"/>
          <w:sz w:val="24"/>
          <w:szCs w:val="24"/>
        </w:rPr>
        <w:t xml:space="preserve"> соответствием планов закупок и планов-графиков закупок объемам финансового обеспечения, предусмотренным в расходах местного бюджета для их осуществления;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- совершенствование системы учета и отчетности. </w:t>
      </w:r>
    </w:p>
    <w:p w:rsidR="00FB015C" w:rsidRPr="00001325" w:rsidRDefault="00FB015C" w:rsidP="00EA375D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FB015C" w:rsidRPr="00001325" w:rsidRDefault="00FB015C" w:rsidP="00EA375D">
      <w:pPr>
        <w:jc w:val="center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5. Политика в сфере финансового контроля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Внедрение новых форм финансового обеспечения муниципальных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</w:t>
      </w:r>
      <w:proofErr w:type="gramStart"/>
      <w:r w:rsidRPr="000013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1325">
        <w:rPr>
          <w:rFonts w:ascii="Arial" w:hAnsi="Arial" w:cs="Arial"/>
          <w:sz w:val="24"/>
          <w:szCs w:val="24"/>
        </w:rPr>
        <w:t xml:space="preserve"> эффективностью их использования, анализ достигнутых результатов выполнения муниципальных программ органами местного </w:t>
      </w:r>
      <w:r w:rsidRPr="00001325">
        <w:rPr>
          <w:rFonts w:ascii="Arial" w:hAnsi="Arial" w:cs="Arial"/>
          <w:sz w:val="24"/>
          <w:szCs w:val="24"/>
        </w:rPr>
        <w:lastRenderedPageBreak/>
        <w:t xml:space="preserve">самоуправления Писаревского сельского поселения Фроловского муниципального района. 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Деятельность администрации Писаревского сельского поселения Фроловского муниципального района в сфере финансового контроля и контроля в сфере закупок будет направлена </w:t>
      </w:r>
      <w:proofErr w:type="gramStart"/>
      <w:r w:rsidRPr="00001325">
        <w:rPr>
          <w:rFonts w:ascii="Arial" w:hAnsi="Arial" w:cs="Arial"/>
          <w:sz w:val="24"/>
          <w:szCs w:val="24"/>
        </w:rPr>
        <w:t>на</w:t>
      </w:r>
      <w:proofErr w:type="gramEnd"/>
      <w:r w:rsidRPr="00001325">
        <w:rPr>
          <w:rFonts w:ascii="Arial" w:hAnsi="Arial" w:cs="Arial"/>
          <w:sz w:val="24"/>
          <w:szCs w:val="24"/>
        </w:rPr>
        <w:t>: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- усиление муниципального финансового </w:t>
      </w:r>
      <w:proofErr w:type="gramStart"/>
      <w:r w:rsidRPr="00001325">
        <w:rPr>
          <w:rFonts w:ascii="Arial" w:hAnsi="Arial" w:cs="Arial"/>
          <w:sz w:val="24"/>
          <w:szCs w:val="24"/>
        </w:rPr>
        <w:t>контроля за</w:t>
      </w:r>
      <w:proofErr w:type="gramEnd"/>
      <w:r w:rsidRPr="00001325">
        <w:rPr>
          <w:rFonts w:ascii="Arial" w:hAnsi="Arial" w:cs="Arial"/>
          <w:sz w:val="24"/>
          <w:szCs w:val="24"/>
        </w:rPr>
        <w:t xml:space="preserve"> соблюдением бюджетного законодательства и контроля за соблюдением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повышение действенности и эффективности внутреннего финансового контроля;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 xml:space="preserve"> - создание и развитие системы ведомственного контроля в сфере закупок, осуществляемого органами местного самоуправления Писаревского сельского поселения Фроловского муниципального района, повышение уровня его организации и качества контрольных мероприятий;</w:t>
      </w:r>
    </w:p>
    <w:p w:rsidR="00FB015C" w:rsidRPr="00001325" w:rsidRDefault="00FB015C" w:rsidP="00EA3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325">
        <w:rPr>
          <w:rFonts w:ascii="Arial" w:hAnsi="Arial" w:cs="Arial"/>
          <w:sz w:val="24"/>
          <w:szCs w:val="24"/>
        </w:rPr>
        <w:t>- обеспечение целевого и эффективного использования органами местного самоуправления поселения средств, предоставленных им для осуществления переданных государственных полномочий.</w:t>
      </w:r>
    </w:p>
    <w:p w:rsidR="00FB015C" w:rsidRPr="00001325" w:rsidRDefault="00FB015C" w:rsidP="00EA37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B015C" w:rsidRPr="00001325" w:rsidRDefault="00FB015C" w:rsidP="00A669A8">
      <w:pPr>
        <w:rPr>
          <w:rFonts w:ascii="Arial" w:hAnsi="Arial" w:cs="Arial"/>
          <w:sz w:val="24"/>
          <w:szCs w:val="24"/>
        </w:rPr>
      </w:pPr>
    </w:p>
    <w:p w:rsidR="00FB015C" w:rsidRPr="00001325" w:rsidRDefault="00FB015C" w:rsidP="00A669A8">
      <w:pPr>
        <w:rPr>
          <w:rFonts w:ascii="Arial" w:hAnsi="Arial" w:cs="Arial"/>
          <w:sz w:val="24"/>
          <w:szCs w:val="24"/>
        </w:rPr>
      </w:pPr>
    </w:p>
    <w:p w:rsidR="00FB015C" w:rsidRPr="00001325" w:rsidRDefault="00FB015C">
      <w:pPr>
        <w:rPr>
          <w:rFonts w:ascii="Arial" w:hAnsi="Arial" w:cs="Arial"/>
          <w:sz w:val="24"/>
          <w:szCs w:val="24"/>
        </w:rPr>
      </w:pPr>
    </w:p>
    <w:sectPr w:rsidR="00FB015C" w:rsidRPr="00001325" w:rsidSect="000D4C8B">
      <w:pgSz w:w="11906" w:h="16838" w:code="9"/>
      <w:pgMar w:top="1134" w:right="851" w:bottom="1134" w:left="1701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E8" w:rsidRDefault="00B765E8" w:rsidP="00595E14">
      <w:r>
        <w:separator/>
      </w:r>
    </w:p>
  </w:endnote>
  <w:endnote w:type="continuationSeparator" w:id="0">
    <w:p w:rsidR="00B765E8" w:rsidRDefault="00B765E8" w:rsidP="0059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E8" w:rsidRDefault="00B765E8" w:rsidP="00595E14">
      <w:r>
        <w:separator/>
      </w:r>
    </w:p>
  </w:footnote>
  <w:footnote w:type="continuationSeparator" w:id="0">
    <w:p w:rsidR="00B765E8" w:rsidRDefault="00B765E8" w:rsidP="0059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F67"/>
    <w:multiLevelType w:val="hybridMultilevel"/>
    <w:tmpl w:val="34ECBBFA"/>
    <w:lvl w:ilvl="0" w:tplc="516E4A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0283"/>
        </w:tabs>
        <w:ind w:left="1028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8"/>
        </w:tabs>
        <w:ind w:left="108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1528"/>
        </w:tabs>
        <w:ind w:left="115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2248"/>
        </w:tabs>
        <w:ind w:left="122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2968"/>
        </w:tabs>
        <w:ind w:left="129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3688"/>
        </w:tabs>
        <w:ind w:left="136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4408"/>
        </w:tabs>
        <w:ind w:left="144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5128"/>
        </w:tabs>
        <w:ind w:left="151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5848"/>
        </w:tabs>
        <w:ind w:left="1584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A8"/>
    <w:rsid w:val="00001325"/>
    <w:rsid w:val="00003F57"/>
    <w:rsid w:val="00046D36"/>
    <w:rsid w:val="000476E1"/>
    <w:rsid w:val="00055A1F"/>
    <w:rsid w:val="0006422D"/>
    <w:rsid w:val="00067C3E"/>
    <w:rsid w:val="000B6EE2"/>
    <w:rsid w:val="000D4C8B"/>
    <w:rsid w:val="00101523"/>
    <w:rsid w:val="001068B5"/>
    <w:rsid w:val="0013705B"/>
    <w:rsid w:val="00140807"/>
    <w:rsid w:val="00170C16"/>
    <w:rsid w:val="001B0051"/>
    <w:rsid w:val="001B3638"/>
    <w:rsid w:val="001B366A"/>
    <w:rsid w:val="001C3458"/>
    <w:rsid w:val="001D6F9F"/>
    <w:rsid w:val="0023521F"/>
    <w:rsid w:val="002410CB"/>
    <w:rsid w:val="002533BF"/>
    <w:rsid w:val="00255A97"/>
    <w:rsid w:val="00284EEB"/>
    <w:rsid w:val="002E2CFA"/>
    <w:rsid w:val="002F6D73"/>
    <w:rsid w:val="00313343"/>
    <w:rsid w:val="00341911"/>
    <w:rsid w:val="003643AA"/>
    <w:rsid w:val="003C3623"/>
    <w:rsid w:val="003D2852"/>
    <w:rsid w:val="003E2064"/>
    <w:rsid w:val="00414638"/>
    <w:rsid w:val="00445379"/>
    <w:rsid w:val="00464D04"/>
    <w:rsid w:val="004A37B3"/>
    <w:rsid w:val="004D7DC6"/>
    <w:rsid w:val="00530A0D"/>
    <w:rsid w:val="005409F1"/>
    <w:rsid w:val="005451DC"/>
    <w:rsid w:val="005836E2"/>
    <w:rsid w:val="005861BB"/>
    <w:rsid w:val="005863E8"/>
    <w:rsid w:val="00595E14"/>
    <w:rsid w:val="005D5CAA"/>
    <w:rsid w:val="005E6D48"/>
    <w:rsid w:val="006877FE"/>
    <w:rsid w:val="006C44C5"/>
    <w:rsid w:val="00706273"/>
    <w:rsid w:val="007071D0"/>
    <w:rsid w:val="007205D1"/>
    <w:rsid w:val="00744302"/>
    <w:rsid w:val="00765825"/>
    <w:rsid w:val="007663CE"/>
    <w:rsid w:val="00784DB5"/>
    <w:rsid w:val="007B2CC5"/>
    <w:rsid w:val="007B7052"/>
    <w:rsid w:val="007C28F4"/>
    <w:rsid w:val="008260FA"/>
    <w:rsid w:val="00830DB8"/>
    <w:rsid w:val="008465F7"/>
    <w:rsid w:val="008B1FEC"/>
    <w:rsid w:val="008B3CD1"/>
    <w:rsid w:val="008C143C"/>
    <w:rsid w:val="008D3638"/>
    <w:rsid w:val="008D7FD2"/>
    <w:rsid w:val="00984DE2"/>
    <w:rsid w:val="009917A3"/>
    <w:rsid w:val="0099188A"/>
    <w:rsid w:val="009929F0"/>
    <w:rsid w:val="0099724B"/>
    <w:rsid w:val="009A6F3F"/>
    <w:rsid w:val="009F517B"/>
    <w:rsid w:val="00A43575"/>
    <w:rsid w:val="00A46755"/>
    <w:rsid w:val="00A47593"/>
    <w:rsid w:val="00A523BA"/>
    <w:rsid w:val="00A669A8"/>
    <w:rsid w:val="00A90450"/>
    <w:rsid w:val="00A96D30"/>
    <w:rsid w:val="00AC6FDA"/>
    <w:rsid w:val="00AD7E34"/>
    <w:rsid w:val="00AF6805"/>
    <w:rsid w:val="00B06E00"/>
    <w:rsid w:val="00B24CDD"/>
    <w:rsid w:val="00B32826"/>
    <w:rsid w:val="00B4321D"/>
    <w:rsid w:val="00B56AF6"/>
    <w:rsid w:val="00B765E8"/>
    <w:rsid w:val="00B77C9E"/>
    <w:rsid w:val="00BD51FC"/>
    <w:rsid w:val="00BE1EBB"/>
    <w:rsid w:val="00BE3EE5"/>
    <w:rsid w:val="00BE790B"/>
    <w:rsid w:val="00BF2829"/>
    <w:rsid w:val="00C24DCB"/>
    <w:rsid w:val="00C36EDC"/>
    <w:rsid w:val="00C528BF"/>
    <w:rsid w:val="00C86C81"/>
    <w:rsid w:val="00C968E7"/>
    <w:rsid w:val="00D32E92"/>
    <w:rsid w:val="00D346FD"/>
    <w:rsid w:val="00D76472"/>
    <w:rsid w:val="00D8738A"/>
    <w:rsid w:val="00DA20F5"/>
    <w:rsid w:val="00E20513"/>
    <w:rsid w:val="00E35254"/>
    <w:rsid w:val="00E4159D"/>
    <w:rsid w:val="00E451AA"/>
    <w:rsid w:val="00E508DF"/>
    <w:rsid w:val="00E668E3"/>
    <w:rsid w:val="00E74FEA"/>
    <w:rsid w:val="00E8404A"/>
    <w:rsid w:val="00EA375D"/>
    <w:rsid w:val="00ED314C"/>
    <w:rsid w:val="00F372C6"/>
    <w:rsid w:val="00F43EF2"/>
    <w:rsid w:val="00F47E8D"/>
    <w:rsid w:val="00F62434"/>
    <w:rsid w:val="00F663C5"/>
    <w:rsid w:val="00F76468"/>
    <w:rsid w:val="00F90AB0"/>
    <w:rsid w:val="00FB015C"/>
    <w:rsid w:val="00FD24E7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A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A669A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69A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69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669A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9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A669A8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66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69A8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AF680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AF6805"/>
    <w:pPr>
      <w:suppressAutoHyphens/>
      <w:jc w:val="center"/>
    </w:pPr>
    <w:rPr>
      <w:rFonts w:ascii="Arial" w:hAnsi="Arial"/>
      <w:sz w:val="24"/>
      <w:lang w:eastAsia="ar-SA"/>
    </w:rPr>
  </w:style>
  <w:style w:type="character" w:customStyle="1" w:styleId="a9">
    <w:name w:val="Название Знак"/>
    <w:basedOn w:val="a0"/>
    <w:link w:val="a8"/>
    <w:uiPriority w:val="99"/>
    <w:locked/>
    <w:rsid w:val="00AF6805"/>
    <w:rPr>
      <w:rFonts w:ascii="Arial" w:hAnsi="Arial" w:cs="Times New Roman"/>
      <w:sz w:val="20"/>
      <w:szCs w:val="20"/>
      <w:lang w:eastAsia="ar-SA" w:bidi="ar-SA"/>
    </w:rPr>
  </w:style>
  <w:style w:type="character" w:styleId="aa">
    <w:name w:val="Strong"/>
    <w:basedOn w:val="a0"/>
    <w:uiPriority w:val="99"/>
    <w:qFormat/>
    <w:rsid w:val="00AF6805"/>
    <w:rPr>
      <w:rFonts w:cs="Times New Roman"/>
      <w:b/>
      <w:bCs/>
    </w:rPr>
  </w:style>
  <w:style w:type="paragraph" w:styleId="ab">
    <w:name w:val="header"/>
    <w:basedOn w:val="a"/>
    <w:link w:val="ac"/>
    <w:uiPriority w:val="99"/>
    <w:semiHidden/>
    <w:rsid w:val="00AF68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F680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9929F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9929F0"/>
    <w:rPr>
      <w:rFonts w:cs="Times New Roman"/>
    </w:rPr>
  </w:style>
  <w:style w:type="paragraph" w:customStyle="1" w:styleId="p11">
    <w:name w:val="p11"/>
    <w:basedOn w:val="a"/>
    <w:uiPriority w:val="99"/>
    <w:rsid w:val="009929F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9929F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0D4C8B"/>
    <w:pPr>
      <w:jc w:val="center"/>
    </w:pPr>
    <w:rPr>
      <w:b/>
      <w:sz w:val="36"/>
    </w:rPr>
  </w:style>
  <w:style w:type="character" w:customStyle="1" w:styleId="ae">
    <w:name w:val="Подзаголовок Знак"/>
    <w:basedOn w:val="a0"/>
    <w:link w:val="ad"/>
    <w:uiPriority w:val="99"/>
    <w:locked/>
    <w:rsid w:val="000D4C8B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2128</Words>
  <Characters>12135</Characters>
  <Application>Microsoft Office Word</Application>
  <DocSecurity>0</DocSecurity>
  <Lines>101</Lines>
  <Paragraphs>28</Paragraphs>
  <ScaleCrop>false</ScaleCrop>
  <Company>Home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Pisarevka007</cp:lastModifiedBy>
  <cp:revision>14</cp:revision>
  <cp:lastPrinted>2021-12-07T12:05:00Z</cp:lastPrinted>
  <dcterms:created xsi:type="dcterms:W3CDTF">2021-11-15T19:26:00Z</dcterms:created>
  <dcterms:modified xsi:type="dcterms:W3CDTF">2021-12-22T08:51:00Z</dcterms:modified>
</cp:coreProperties>
</file>