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  <w:r w:rsidRPr="00C510BA">
        <w:rPr>
          <w:rFonts w:ascii="Arial" w:hAnsi="Arial" w:cs="Arial"/>
        </w:rPr>
        <w:t>СОВЕТ ДЕПУТАТОВ  ПИСАРЕВСКОГО СЕЛЬСКОГО ПОСЕЛЕНИЯ</w:t>
      </w:r>
    </w:p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  <w:r w:rsidRPr="00C510BA">
        <w:rPr>
          <w:rFonts w:ascii="Arial" w:hAnsi="Arial" w:cs="Arial"/>
        </w:rPr>
        <w:t>ФРОЛОВСКОГО МУНИЦИПАЛЬНОГО РАЙОНА</w:t>
      </w:r>
    </w:p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  <w:r w:rsidRPr="00C510BA">
        <w:rPr>
          <w:rFonts w:ascii="Arial" w:hAnsi="Arial" w:cs="Arial"/>
        </w:rPr>
        <w:t>ВОЛГОГРАДСКОЙ ОБЛАСТИ</w:t>
      </w:r>
    </w:p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</w:p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</w:p>
    <w:p w:rsidR="00307222" w:rsidRPr="00C510BA" w:rsidRDefault="00307222" w:rsidP="00FA46BF">
      <w:pPr>
        <w:pStyle w:val="NormalWeb"/>
        <w:spacing w:after="0"/>
        <w:jc w:val="center"/>
        <w:rPr>
          <w:rFonts w:ascii="Arial" w:hAnsi="Arial" w:cs="Arial"/>
        </w:rPr>
      </w:pPr>
      <w:r w:rsidRPr="00C510BA">
        <w:rPr>
          <w:rFonts w:ascii="Arial" w:hAnsi="Arial" w:cs="Arial"/>
        </w:rPr>
        <w:t>Р Е Ш Е Н И Е</w:t>
      </w: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  <w:r w:rsidRPr="00C510BA">
        <w:rPr>
          <w:rFonts w:ascii="Arial" w:hAnsi="Arial" w:cs="Arial"/>
        </w:rPr>
        <w:t>27.01.2017                                                                                              №40/74</w:t>
      </w: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Об определении органа местного самоуправления,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уполномоченного на разработку и утверждение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схемы размещения нестационарных торговых объектов,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рассмотрение предложений о включении мест размещения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 xml:space="preserve">нестационарных торговых объектов в схему и исключение 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таких мест из схемы, заключение договоров на размещение</w:t>
      </w:r>
    </w:p>
    <w:p w:rsidR="00307222" w:rsidRPr="00C510BA" w:rsidRDefault="00307222" w:rsidP="00DB4A0D">
      <w:pPr>
        <w:pStyle w:val="NoSpacing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нестационарных торговых объектов, организацию торгов</w:t>
      </w: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</w:p>
    <w:p w:rsidR="00307222" w:rsidRPr="00C510BA" w:rsidRDefault="00307222" w:rsidP="00943902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 xml:space="preserve">       В соответствии с </w:t>
      </w:r>
      <w:hyperlink r:id="rId5" w:history="1">
        <w:r w:rsidRPr="00C510BA">
          <w:rPr>
            <w:rStyle w:val="a"/>
            <w:rFonts w:ascii="Arial" w:hAnsi="Arial" w:cs="Arial"/>
          </w:rPr>
          <w:t>Федеральным законом</w:t>
        </w:r>
      </w:hyperlink>
      <w:r w:rsidRPr="00C510BA">
        <w:rPr>
          <w:rFonts w:ascii="Arial" w:hAnsi="Arial" w:cs="Arial"/>
        </w:rPr>
        <w:t xml:space="preserve"> от 28 декабря 2009г. N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области»,</w:t>
      </w:r>
      <w:r w:rsidRPr="00C510BA">
        <w:rPr>
          <w:rFonts w:ascii="Arial" w:hAnsi="Arial" w:cs="Arial"/>
          <w:color w:val="000000"/>
        </w:rPr>
        <w:t xml:space="preserve"> р</w:t>
      </w:r>
      <w:r w:rsidRPr="00C510BA">
        <w:rPr>
          <w:rFonts w:ascii="Arial" w:hAnsi="Arial" w:cs="Arial"/>
        </w:rPr>
        <w:t>уководствуясь Уставом муниципального образования Писаревского сельского поселения, Совет депутатов Писаревского сельского поселения</w:t>
      </w: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</w:p>
    <w:p w:rsidR="00307222" w:rsidRPr="00C510BA" w:rsidRDefault="00307222" w:rsidP="0026764B">
      <w:pPr>
        <w:pStyle w:val="NormalWeb"/>
        <w:spacing w:after="0"/>
        <w:jc w:val="center"/>
        <w:rPr>
          <w:rFonts w:ascii="Arial" w:hAnsi="Arial" w:cs="Arial"/>
        </w:rPr>
      </w:pPr>
      <w:r w:rsidRPr="00C510BA">
        <w:rPr>
          <w:rFonts w:ascii="Arial" w:hAnsi="Arial" w:cs="Arial"/>
        </w:rPr>
        <w:t>Р Е Ш И Л:</w:t>
      </w:r>
    </w:p>
    <w:p w:rsidR="00307222" w:rsidRPr="00C510BA" w:rsidRDefault="00307222" w:rsidP="00A00263">
      <w:pPr>
        <w:pStyle w:val="NormalWeb"/>
        <w:spacing w:after="0"/>
        <w:jc w:val="both"/>
        <w:rPr>
          <w:rFonts w:ascii="Arial" w:hAnsi="Arial" w:cs="Arial"/>
        </w:rPr>
      </w:pPr>
    </w:p>
    <w:p w:rsidR="00307222" w:rsidRPr="00C510BA" w:rsidRDefault="00307222" w:rsidP="00DD218C">
      <w:pPr>
        <w:pStyle w:val="NormalWeb"/>
        <w:spacing w:after="0"/>
        <w:ind w:firstLine="567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>1. Определить Администрацию Писаревского сельского поселения Фроловского муниципального района Волгоградской области в качестве органа местного самоуправления, уполномоченного на:</w:t>
      </w:r>
    </w:p>
    <w:p w:rsidR="00307222" w:rsidRPr="00C510BA" w:rsidRDefault="00307222" w:rsidP="00DD218C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>1) разработку и утверждение схемы размещения нестационарных торговых объектов на территории Писаревского сельского поселения Фроловского муниципального района Волгоградской области;</w:t>
      </w:r>
    </w:p>
    <w:p w:rsidR="00307222" w:rsidRPr="00C510BA" w:rsidRDefault="00307222" w:rsidP="00DD218C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>2) 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Писаревского сельского поселения Фроловского муниципального района Волгоградской области;</w:t>
      </w:r>
    </w:p>
    <w:p w:rsidR="00307222" w:rsidRPr="00C510BA" w:rsidRDefault="00307222" w:rsidP="00DD218C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>3) исключение мест размещения нестационарных торговых объектов из схемы размещения нестационарных торговых объектов на территории Писаревского сельского поселения Фроловского муниципального района Волгоградской области;</w:t>
      </w:r>
    </w:p>
    <w:p w:rsidR="00307222" w:rsidRPr="00C510BA" w:rsidRDefault="00307222" w:rsidP="00DD218C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>4) заключение договоров на размещение нестационарных торговых объектов;</w:t>
      </w:r>
    </w:p>
    <w:p w:rsidR="00307222" w:rsidRPr="00C510BA" w:rsidRDefault="00307222" w:rsidP="00DD218C">
      <w:pPr>
        <w:pStyle w:val="NormalWeb"/>
        <w:spacing w:after="0"/>
        <w:jc w:val="both"/>
        <w:rPr>
          <w:rFonts w:ascii="Arial" w:hAnsi="Arial" w:cs="Arial"/>
        </w:rPr>
      </w:pPr>
      <w:r w:rsidRPr="00C510BA">
        <w:rPr>
          <w:rFonts w:ascii="Arial" w:hAnsi="Arial" w:cs="Arial"/>
        </w:rPr>
        <w:t xml:space="preserve">5) организацию торгов на право размещения нестационарного торгового объекта. </w:t>
      </w:r>
    </w:p>
    <w:p w:rsidR="00307222" w:rsidRPr="00C510BA" w:rsidRDefault="00307222" w:rsidP="00DD218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Настоящее решение  подлежит официальному обнародованию.</w:t>
      </w:r>
    </w:p>
    <w:p w:rsidR="00307222" w:rsidRPr="00C510BA" w:rsidRDefault="00307222" w:rsidP="00DD218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510B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07222" w:rsidRPr="00C510BA" w:rsidRDefault="00307222" w:rsidP="00A00263">
      <w:pPr>
        <w:pStyle w:val="NormalWeb"/>
        <w:spacing w:after="0"/>
        <w:jc w:val="both"/>
        <w:rPr>
          <w:rFonts w:ascii="Arial" w:hAnsi="Arial" w:cs="Arial"/>
        </w:rPr>
      </w:pP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</w:p>
    <w:p w:rsidR="00307222" w:rsidRPr="00C510BA" w:rsidRDefault="00307222" w:rsidP="00FA46BF">
      <w:pPr>
        <w:pStyle w:val="NormalWeb"/>
        <w:spacing w:after="0"/>
        <w:rPr>
          <w:rFonts w:ascii="Arial" w:hAnsi="Arial" w:cs="Arial"/>
        </w:rPr>
      </w:pPr>
      <w:r w:rsidRPr="00C510BA">
        <w:rPr>
          <w:rFonts w:ascii="Arial" w:hAnsi="Arial" w:cs="Arial"/>
        </w:rPr>
        <w:t>Председатель Совета депутатов</w:t>
      </w:r>
    </w:p>
    <w:p w:rsidR="00307222" w:rsidRPr="00C510BA" w:rsidRDefault="00307222" w:rsidP="009B1CB4">
      <w:pPr>
        <w:pStyle w:val="NormalWeb"/>
        <w:spacing w:after="0"/>
        <w:rPr>
          <w:rFonts w:ascii="Arial" w:hAnsi="Arial" w:cs="Arial"/>
        </w:rPr>
      </w:pPr>
      <w:r w:rsidRPr="00C510BA">
        <w:rPr>
          <w:rFonts w:ascii="Arial" w:hAnsi="Arial" w:cs="Arial"/>
        </w:rPr>
        <w:t>Писаревского сельского поселения:                                                           С.А.Сурков</w:t>
      </w:r>
    </w:p>
    <w:sectPr w:rsidR="00307222" w:rsidRPr="00C510BA" w:rsidSect="001575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5C0"/>
    <w:multiLevelType w:val="hybridMultilevel"/>
    <w:tmpl w:val="2418F23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F29"/>
    <w:multiLevelType w:val="multilevel"/>
    <w:tmpl w:val="AD20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61267F8"/>
    <w:multiLevelType w:val="hybridMultilevel"/>
    <w:tmpl w:val="2418F23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538C"/>
    <w:multiLevelType w:val="hybridMultilevel"/>
    <w:tmpl w:val="0EB20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3FA2"/>
    <w:multiLevelType w:val="hybridMultilevel"/>
    <w:tmpl w:val="5502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301"/>
    <w:multiLevelType w:val="hybridMultilevel"/>
    <w:tmpl w:val="14D81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6BF"/>
    <w:rsid w:val="00157503"/>
    <w:rsid w:val="00164A30"/>
    <w:rsid w:val="001E2B8A"/>
    <w:rsid w:val="00222BE1"/>
    <w:rsid w:val="0026764B"/>
    <w:rsid w:val="00294F73"/>
    <w:rsid w:val="002C1FD1"/>
    <w:rsid w:val="00307222"/>
    <w:rsid w:val="00324E05"/>
    <w:rsid w:val="00382565"/>
    <w:rsid w:val="00382837"/>
    <w:rsid w:val="003C6C76"/>
    <w:rsid w:val="003E3473"/>
    <w:rsid w:val="0052355B"/>
    <w:rsid w:val="0054561D"/>
    <w:rsid w:val="005C68D1"/>
    <w:rsid w:val="005D3CD1"/>
    <w:rsid w:val="00615846"/>
    <w:rsid w:val="006E096B"/>
    <w:rsid w:val="00732544"/>
    <w:rsid w:val="007359A7"/>
    <w:rsid w:val="007657B8"/>
    <w:rsid w:val="00766BC3"/>
    <w:rsid w:val="00780D7C"/>
    <w:rsid w:val="00787B20"/>
    <w:rsid w:val="007A55B1"/>
    <w:rsid w:val="007A7FFB"/>
    <w:rsid w:val="007B1799"/>
    <w:rsid w:val="00821934"/>
    <w:rsid w:val="00885C09"/>
    <w:rsid w:val="008F3657"/>
    <w:rsid w:val="00907851"/>
    <w:rsid w:val="00943902"/>
    <w:rsid w:val="009A2C0A"/>
    <w:rsid w:val="009B1CB4"/>
    <w:rsid w:val="009B6A3F"/>
    <w:rsid w:val="00A00263"/>
    <w:rsid w:val="00A24288"/>
    <w:rsid w:val="00A619C4"/>
    <w:rsid w:val="00A8081A"/>
    <w:rsid w:val="00B56D18"/>
    <w:rsid w:val="00B754A8"/>
    <w:rsid w:val="00B76A13"/>
    <w:rsid w:val="00C510BA"/>
    <w:rsid w:val="00C75CC1"/>
    <w:rsid w:val="00CA4042"/>
    <w:rsid w:val="00CE1314"/>
    <w:rsid w:val="00D44CE3"/>
    <w:rsid w:val="00D50B2F"/>
    <w:rsid w:val="00D654BE"/>
    <w:rsid w:val="00DA15FB"/>
    <w:rsid w:val="00DB4A0D"/>
    <w:rsid w:val="00DD218C"/>
    <w:rsid w:val="00EC2B4C"/>
    <w:rsid w:val="00F11267"/>
    <w:rsid w:val="00F90616"/>
    <w:rsid w:val="00F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6BF"/>
    <w:pPr>
      <w:suppressAutoHyphens/>
      <w:spacing w:before="28" w:after="119" w:line="100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BC3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222BE1"/>
    <w:rPr>
      <w:color w:val="0000FF"/>
      <w:u w:val="single"/>
    </w:rPr>
  </w:style>
  <w:style w:type="paragraph" w:customStyle="1" w:styleId="ConsPlusNormal">
    <w:name w:val="ConsPlusNormal"/>
    <w:uiPriority w:val="99"/>
    <w:rsid w:val="003828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382837"/>
    <w:rPr>
      <w:rFonts w:cs="Calibri"/>
    </w:rPr>
  </w:style>
  <w:style w:type="character" w:customStyle="1" w:styleId="a">
    <w:name w:val="Гипертекстовая ссылка"/>
    <w:basedOn w:val="DefaultParagraphFont"/>
    <w:uiPriority w:val="99"/>
    <w:rsid w:val="00D44CE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2016-12-28T12:39:00Z</dcterms:created>
  <dcterms:modified xsi:type="dcterms:W3CDTF">2017-02-10T11:26:00Z</dcterms:modified>
</cp:coreProperties>
</file>