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5B" w:rsidRPr="0053195B" w:rsidRDefault="0099195B" w:rsidP="0053195B">
      <w:pPr>
        <w:pStyle w:val="a0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Администрация</w:t>
      </w:r>
    </w:p>
    <w:p w:rsidR="0099195B" w:rsidRPr="0053195B" w:rsidRDefault="0099195B" w:rsidP="0053195B">
      <w:pPr>
        <w:pStyle w:val="a0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Писаревского сельского поселения</w:t>
      </w:r>
    </w:p>
    <w:p w:rsidR="0099195B" w:rsidRPr="0053195B" w:rsidRDefault="0099195B" w:rsidP="0027532F">
      <w:pPr>
        <w:pStyle w:val="a0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Фроловского муниципального района </w:t>
      </w:r>
    </w:p>
    <w:p w:rsidR="0099195B" w:rsidRPr="0053195B" w:rsidRDefault="0099195B" w:rsidP="0027532F">
      <w:pPr>
        <w:pStyle w:val="a0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Волгоградской области</w:t>
      </w:r>
    </w:p>
    <w:p w:rsidR="0099195B" w:rsidRPr="0053195B" w:rsidRDefault="0099195B" w:rsidP="008430EE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2C5E70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3195B">
        <w:rPr>
          <w:rFonts w:ascii="Arial" w:hAnsi="Arial" w:cs="Arial"/>
          <w:sz w:val="24"/>
          <w:szCs w:val="24"/>
          <w:lang w:eastAsia="ru-RU"/>
        </w:rPr>
        <w:t>П О С Т А Н О В Л Е Н И Е</w:t>
      </w:r>
    </w:p>
    <w:p w:rsidR="0099195B" w:rsidRPr="0053195B" w:rsidRDefault="0099195B" w:rsidP="002C5E70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  <w:lang w:eastAsia="ru-RU"/>
        </w:rPr>
      </w:pPr>
      <w:r w:rsidRPr="0053195B">
        <w:rPr>
          <w:rFonts w:ascii="Arial" w:hAnsi="Arial" w:cs="Arial"/>
          <w:sz w:val="24"/>
          <w:szCs w:val="24"/>
          <w:lang w:eastAsia="ru-RU"/>
        </w:rPr>
        <w:t>от  27.11.2017  г.                                                                                      № 64</w:t>
      </w: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Об утверждении  положения</w:t>
      </w: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«О создании, охране и содержании зеленых</w:t>
      </w: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насаждений на территории  Писаревского сельского </w:t>
      </w: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поселения Фроловского муниципального района</w:t>
      </w: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Волгоградской области»</w:t>
      </w: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5B" w:rsidRPr="0053195B" w:rsidRDefault="0099195B" w:rsidP="002C5E7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         </w:t>
      </w:r>
    </w:p>
    <w:p w:rsidR="0099195B" w:rsidRPr="0053195B" w:rsidRDefault="0099195B" w:rsidP="00DA49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         На основании Федерального </w:t>
      </w:r>
      <w:hyperlink r:id="rId6" w:history="1">
        <w:r w:rsidRPr="0053195B">
          <w:rPr>
            <w:rFonts w:ascii="Arial" w:hAnsi="Arial" w:cs="Arial"/>
            <w:sz w:val="24"/>
            <w:szCs w:val="24"/>
          </w:rPr>
          <w:t>закона</w:t>
        </w:r>
      </w:hyperlink>
      <w:r w:rsidRPr="0053195B">
        <w:rPr>
          <w:rFonts w:ascii="Arial" w:hAnsi="Arial" w:cs="Arial"/>
          <w:sz w:val="24"/>
          <w:szCs w:val="24"/>
        </w:rPr>
        <w:t xml:space="preserve"> от 10.01.2002 N 7-ФЗ «Об охране окружающей среды», Федерального </w:t>
      </w:r>
      <w:hyperlink r:id="rId7" w:history="1">
        <w:r w:rsidRPr="0053195B">
          <w:rPr>
            <w:rFonts w:ascii="Arial" w:hAnsi="Arial" w:cs="Arial"/>
            <w:sz w:val="24"/>
            <w:szCs w:val="24"/>
          </w:rPr>
          <w:t>закона</w:t>
        </w:r>
      </w:hyperlink>
      <w:r w:rsidRPr="0053195B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   администрация Писаревского сельского  поселения </w:t>
      </w:r>
    </w:p>
    <w:p w:rsidR="0099195B" w:rsidRPr="0053195B" w:rsidRDefault="0099195B" w:rsidP="00DA49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DA497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П О С Т А Н О В Л Я Е Т:</w:t>
      </w:r>
    </w:p>
    <w:p w:rsidR="0099195B" w:rsidRPr="0053195B" w:rsidRDefault="0099195B" w:rsidP="002C5E7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9195B" w:rsidRPr="0053195B" w:rsidRDefault="0099195B" w:rsidP="00DA497C">
      <w:pPr>
        <w:spacing w:line="240" w:lineRule="auto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            1. Утвердить Положение «О создании, охране и содержании зеленых насаждений на территории Писаревского сельского поселения Фроловского муниципального района Волгоградской области» согласно  приложению к настоящему постановлению.</w:t>
      </w: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  <w:r w:rsidRPr="0053195B">
        <w:rPr>
          <w:rFonts w:ascii="Arial" w:hAnsi="Arial" w:cs="Arial"/>
          <w:sz w:val="24"/>
          <w:szCs w:val="24"/>
        </w:rPr>
        <w:t xml:space="preserve">            2.  </w:t>
      </w:r>
      <w:r w:rsidRPr="0053195B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99195B" w:rsidRPr="0053195B" w:rsidRDefault="0099195B" w:rsidP="002C5E70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2C5E70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  <w:r w:rsidRPr="0053195B">
        <w:rPr>
          <w:rFonts w:ascii="Arial" w:hAnsi="Arial" w:cs="Arial"/>
          <w:sz w:val="24"/>
          <w:szCs w:val="24"/>
          <w:lang w:eastAsia="ru-RU"/>
        </w:rPr>
        <w:t>Глава  Писаревского сельского поселения                            С.А.Сурков</w:t>
      </w:r>
      <w:r w:rsidRPr="0053195B">
        <w:rPr>
          <w:rFonts w:ascii="Arial" w:hAnsi="Arial" w:cs="Arial"/>
          <w:sz w:val="24"/>
          <w:szCs w:val="24"/>
          <w:lang w:eastAsia="ru-RU"/>
        </w:rPr>
        <w:tab/>
        <w:t xml:space="preserve">  </w:t>
      </w: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DA497C">
      <w:pPr>
        <w:rPr>
          <w:rFonts w:ascii="Arial" w:hAnsi="Arial" w:cs="Arial"/>
          <w:sz w:val="24"/>
          <w:szCs w:val="24"/>
          <w:lang w:eastAsia="ru-RU"/>
        </w:rPr>
      </w:pPr>
    </w:p>
    <w:p w:rsidR="0099195B" w:rsidRPr="0053195B" w:rsidRDefault="0099195B" w:rsidP="002C5E70">
      <w:pPr>
        <w:rPr>
          <w:rFonts w:ascii="Arial" w:hAnsi="Arial" w:cs="Arial"/>
          <w:sz w:val="24"/>
          <w:szCs w:val="24"/>
          <w:lang w:eastAsia="ru-RU"/>
        </w:rPr>
      </w:pPr>
    </w:p>
    <w:p w:rsidR="0099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5B" w:rsidRPr="0053195B" w:rsidRDefault="0099195B" w:rsidP="002C5E70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99195B" w:rsidRPr="0053195B" w:rsidRDefault="0099195B" w:rsidP="00D373FB">
      <w:pPr>
        <w:tabs>
          <w:tab w:val="left" w:pos="7230"/>
        </w:tabs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99195B" w:rsidRPr="0053195B" w:rsidRDefault="0099195B" w:rsidP="00FE4CAD">
      <w:pPr>
        <w:tabs>
          <w:tab w:val="left" w:pos="7230"/>
        </w:tabs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от 22.11.2017 № 59</w:t>
      </w:r>
    </w:p>
    <w:p w:rsidR="0099195B" w:rsidRPr="0053195B" w:rsidRDefault="0099195B" w:rsidP="00FE4CAD">
      <w:pPr>
        <w:tabs>
          <w:tab w:val="left" w:pos="7230"/>
        </w:tabs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99195B" w:rsidRPr="0053195B" w:rsidRDefault="0099195B" w:rsidP="00A57A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Положение</w:t>
      </w:r>
    </w:p>
    <w:p w:rsidR="0099195B" w:rsidRPr="0053195B" w:rsidRDefault="0099195B" w:rsidP="00A57A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О создании, охране и содержании зеленых насаждений на территории  Писаревского сельского  поселения </w:t>
      </w:r>
    </w:p>
    <w:p w:rsidR="0099195B" w:rsidRPr="0053195B" w:rsidRDefault="0099195B" w:rsidP="00A57A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Фроловского муниципального района Волгоградской области</w:t>
      </w:r>
    </w:p>
    <w:p w:rsidR="0099195B" w:rsidRPr="0053195B" w:rsidRDefault="0099195B" w:rsidP="00A57A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A57A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  <w:lang w:val="en-US"/>
        </w:rPr>
        <w:t>I</w:t>
      </w:r>
      <w:r w:rsidRPr="0053195B">
        <w:rPr>
          <w:rFonts w:ascii="Arial" w:hAnsi="Arial" w:cs="Arial"/>
          <w:sz w:val="24"/>
          <w:szCs w:val="24"/>
        </w:rPr>
        <w:t>. ОБЩИЕ ПОЛОЖЕНИЯ</w:t>
      </w:r>
    </w:p>
    <w:p w:rsidR="0099195B" w:rsidRPr="0053195B" w:rsidRDefault="0099195B" w:rsidP="00CD2D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1.1. Настоящее Положение направлено на сохранение и развитие зеленых насаждений на территории Писаревского сельского поселения Фроловского муниципального района Волгоградской области </w:t>
      </w:r>
      <w:r w:rsidRPr="00531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</w:t>
      </w:r>
      <w:r w:rsidRPr="0053195B">
        <w:rPr>
          <w:rFonts w:ascii="Arial" w:hAnsi="Arial" w:cs="Arial"/>
          <w:sz w:val="24"/>
          <w:szCs w:val="24"/>
        </w:rPr>
        <w:t>реализации конституционного права граждан на благоприятную окружающую среду.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1.2. Положение регулирует отношения в сфере озеленения территории в части создания, охраны и содержания зеленых насаждений на земельных участках, правообладателем которых является Писаревское сельское поселение Фроловского муниципального района Волгоградской области, а также на земельных участках правообладателями которых являются иные лица или на земельных участках</w:t>
      </w:r>
      <w:r w:rsidRPr="0053195B">
        <w:rPr>
          <w:rFonts w:ascii="Arial" w:hAnsi="Arial" w:cs="Arial"/>
          <w:sz w:val="24"/>
          <w:szCs w:val="24"/>
          <w:lang w:eastAsia="ru-RU"/>
        </w:rPr>
        <w:t xml:space="preserve">, государственная собственность на которые не разграничена, </w:t>
      </w:r>
      <w:r w:rsidRPr="0053195B">
        <w:rPr>
          <w:rFonts w:ascii="Arial" w:hAnsi="Arial" w:cs="Arial"/>
          <w:sz w:val="24"/>
          <w:szCs w:val="24"/>
        </w:rPr>
        <w:t>при условии согласования проведения работ в указанной сфере, соответственно, с лицами, являющимися правообладателями земельных участков, или уполномоченным исполнительным органом государственной власти Волгоградской области либо органом местного самоуправления Писаревского сельского поселения  Фроловского муниципального района Волгоградской  области.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Проведение работ</w:t>
      </w:r>
      <w:r w:rsidRPr="0053195B">
        <w:rPr>
          <w:rFonts w:ascii="Arial" w:hAnsi="Arial" w:cs="Arial"/>
          <w:sz w:val="24"/>
          <w:szCs w:val="24"/>
          <w:shd w:val="clear" w:color="auto" w:fill="FFFFFF"/>
        </w:rPr>
        <w:t>, планируемых к реализации на особо охраняемых природных территориях федерального значения, подлежит согласованию с федеральным органом исполнительной власти (учреждением).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Проведение работ</w:t>
      </w:r>
      <w:r w:rsidRPr="0053195B">
        <w:rPr>
          <w:rFonts w:ascii="Arial" w:hAnsi="Arial" w:cs="Arial"/>
          <w:sz w:val="24"/>
          <w:szCs w:val="24"/>
          <w:shd w:val="clear" w:color="auto" w:fill="FFFFFF"/>
        </w:rPr>
        <w:t>, планируемых к реализации на особо охраняемых природных территориях областного значения, подлежит согласованию с департаментом природных ресурсов и экологии Волгоградской области.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1.3. Для целей настоящего Положения используются основные понятия, установленные Лесным кодексом Российской Федерации, Федеральными законами «Об охране окружающей среды», «Об особо охраняемых природных территориях», а также следующие понятия: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1) зеленый фонд -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2) озелененные территории - территории, занятые зелеными насаждениями;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3) зеленые насаждения - древесная, кустарниковая и травянистая растительность естественного и искусственного происхождения;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4) озелененные территории общего пользования - озелененные территории, которыми беспрепятственно пользуется неограниченный круг лиц, размещаемые как правило в зоне рекреационного назначения (парки, сады, скверы и бульвары (аллеи);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5) озелененные территории ограниченного пользования - озелененные территории, рассчитанные на пользование определенными группами населения, размещаемые как правило в жилых, общественно-деловых, и производственных зонах;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6) озелененные территории специального назначения - озелененные территории, предназначенные для выполнения определенных санитарно-защитных, водоохранных, защитно-мелиоративных, природоохранных, научных и иных специальных функций, размещаемые как правило в производственных зонах, зонах инженерной и транспортной инфраструктур, зонах сельскохозяйственного использования, особо охраняемых территорий, специального назначения, зонах размещения военных объектов;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195B">
        <w:rPr>
          <w:rFonts w:ascii="Arial" w:hAnsi="Arial" w:cs="Arial"/>
          <w:color w:val="000000"/>
          <w:sz w:val="24"/>
          <w:szCs w:val="24"/>
          <w:shd w:val="clear" w:color="auto" w:fill="FFFFFF"/>
        </w:rPr>
        <w:t>7)</w:t>
      </w:r>
      <w:r w:rsidRPr="0053195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53195B">
        <w:rPr>
          <w:rStyle w:val="s1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создание зеленых насаждений </w:t>
      </w:r>
      <w:r w:rsidRPr="0053195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деятельность по посадке (устройству) зеленых насаждений;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8) содержание зеленых насаждений - деятельность по уходу (обработка почвы, полив, внесение удобрений, обрезка крон деревьев и кустарников, рубка сухостойных деревьев, реагентная обработка, понижение и корчевка пней и иные подобные мероприятия), борьбе с вредителями и болезнями зеленых насаждений, а также реконструкция зеленых насаждений;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53195B">
        <w:rPr>
          <w:rFonts w:ascii="Arial" w:hAnsi="Arial" w:cs="Arial"/>
          <w:sz w:val="24"/>
          <w:szCs w:val="24"/>
          <w:shd w:val="clear" w:color="auto" w:fill="FFFFFF"/>
        </w:rPr>
        <w:t>9)</w:t>
      </w:r>
      <w:r w:rsidRPr="00531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3195B">
        <w:rPr>
          <w:rStyle w:val="s10"/>
          <w:rFonts w:ascii="Arial" w:hAnsi="Arial" w:cs="Arial"/>
          <w:sz w:val="24"/>
          <w:szCs w:val="24"/>
          <w:shd w:val="clear" w:color="auto" w:fill="FFFFFF"/>
        </w:rPr>
        <w:t>реконструкция зеленых насаждений</w:t>
      </w:r>
      <w:r w:rsidRPr="0053195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53195B">
        <w:rPr>
          <w:rFonts w:ascii="Arial" w:hAnsi="Arial" w:cs="Arial"/>
          <w:sz w:val="24"/>
          <w:szCs w:val="24"/>
          <w:shd w:val="clear" w:color="auto" w:fill="FFFFFF"/>
        </w:rPr>
        <w:t xml:space="preserve">- деятельность по изменению структуры зеленых насаждений (качественного и количественного состава деревьев, кустарников, травянистой растительности), ландшафтной перепланировке, направленная на </w:t>
      </w:r>
      <w:r w:rsidRPr="0053195B">
        <w:rPr>
          <w:rFonts w:ascii="Arial" w:hAnsi="Arial" w:cs="Arial"/>
          <w:sz w:val="24"/>
          <w:szCs w:val="24"/>
        </w:rPr>
        <w:t>сохранение, восстановление и улучшение их функций</w:t>
      </w:r>
      <w:r w:rsidRPr="0053195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10) охрана зеленых насаждений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 улучшение их функций, недопущение неправомерного повреждения и (или) уничтожения зеленых насаждений;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11) дендроплан - схема земельного участка с указанием произрастающих зеленых насаждений, инженерных коммуникаций, объектов и сооружений, улично-тропиночной сети, мест перспективной посадки зеленых насаждений и иных сведений (при необходимости). Неотъемлемой частью дендроплана является перечетная ведомость зеленых насаждений, содержащая сведения о произрастающих зеленых насаждениях и планируемых в отношении них санитарных мероприятий, а также сведения о зеленых насаждениях, планируемых к посадке.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  <w:lang w:val="en-US"/>
        </w:rPr>
        <w:t>II</w:t>
      </w:r>
      <w:r w:rsidRPr="0053195B">
        <w:rPr>
          <w:rFonts w:ascii="Arial" w:hAnsi="Arial" w:cs="Arial"/>
          <w:sz w:val="24"/>
          <w:szCs w:val="24"/>
        </w:rPr>
        <w:t xml:space="preserve">. ПОЛНОМОЧИЯ ПИСАРЕВСКОГО СЕЛЬСКОГО  ПОСЕЛЕНИЯ В СФЕРЕ СОЗДАНИЯ, ОХРАНЫ И СОДЕРЖАНИЯ ЗЕЛЕНЫХ НАСАЖДЕНИЙ </w:t>
      </w:r>
    </w:p>
    <w:p w:rsidR="0099195B" w:rsidRPr="0053195B" w:rsidRDefault="0099195B" w:rsidP="00CD2D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spacing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К полномочиям Писаревского сельского  поселения Фроловского муниципального района Волгоградской  области в сфере создания, охраны и содержания зеленых насаждений относятся: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1) создание, охрана и содержание зеленых насаждений;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2) организация озелененных территорий общего пользования;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3) разработка программ (планов) в сфере развития зеленого фонда;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4) организация использования, охраны, защиты, воспроизводства  лесов расположенных в границах населенных пунктов Писаревского сельского  поселения Фроловского муниципального района Волгоградской области;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5) оценка состояния озелененных территорий и ведение реестра зеленых насаждений;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 6) проведение мероприятий, направленных на пропаганду бережного отношения к зеленому фонду;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7) организация и осуществление муниципального контроля в сфере зеленого фонда;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8) составление актов проверок (обследования), протоколов об административных правонарушениях и направление материалов в органы государственной власти, административные  комиссии для рассмотрения и привлечения виновных лиц к ответственности;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9) выдача разрешений на правомерное повреждение и (или) уничтожение зеленых насаждений, расчет ущерба (вреда) в случае неправомерного повреждения и (или) уничтожения зеленых насаждений; 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10) право требовать и получать у физических и юридических лиц для ознакомления разрешительную документацию на проведение хозяйственной и иной деятельности, наносящей ущерб зеленому фонду, в том числе разрешение на правомерное повреждение и (или) уничтожение зеленых насаждений;  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11) право выступать заказчиком работ по созданию, охране и содержанию зеленых насаждений;</w:t>
      </w: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12) право привлекать специалистов для наблюдения за состоянием зеленых насаждений.</w:t>
      </w:r>
    </w:p>
    <w:p w:rsidR="0099195B" w:rsidRPr="0053195B" w:rsidRDefault="0099195B" w:rsidP="00CD2D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  <w:lang w:val="en-US"/>
        </w:rPr>
        <w:t>III</w:t>
      </w:r>
      <w:r w:rsidRPr="0053195B">
        <w:rPr>
          <w:rFonts w:ascii="Arial" w:hAnsi="Arial" w:cs="Arial"/>
          <w:sz w:val="24"/>
          <w:szCs w:val="24"/>
        </w:rPr>
        <w:t xml:space="preserve">. </w:t>
      </w:r>
      <w:r w:rsidRPr="0053195B">
        <w:rPr>
          <w:rFonts w:ascii="Arial" w:hAnsi="Arial" w:cs="Arial"/>
          <w:sz w:val="24"/>
          <w:szCs w:val="24"/>
          <w:lang w:val="en-US"/>
        </w:rPr>
        <w:t>C</w:t>
      </w:r>
      <w:r w:rsidRPr="0053195B">
        <w:rPr>
          <w:rFonts w:ascii="Arial" w:hAnsi="Arial" w:cs="Arial"/>
          <w:sz w:val="24"/>
          <w:szCs w:val="24"/>
        </w:rPr>
        <w:t>ОЗДАНИЕ ЗЕЛЕНЫХ НАСАЖДЕНИЙ</w:t>
      </w:r>
    </w:p>
    <w:p w:rsidR="0099195B" w:rsidRPr="0053195B" w:rsidRDefault="0099195B" w:rsidP="00CD2DF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3.1. Создание зеленых насаждений осуществляется на основе рекомендаций, приведенных в разделе 2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№153, в соответствии со сводом правил «СНиП 2.07.01-89* «Градостроительство. Планировка и застройка городских и сельских поселений», утвержденных п</w:t>
      </w:r>
      <w:r w:rsidRPr="00531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риказом Министерства регионального развития Российской Федерации от 28.12.2010 №820, региональными нормативами градостроительного проектирования Волгоградской области, утвержденными приказом департамента архитектуры и строительной политики Волгоградской области от </w:t>
      </w:r>
      <w:r w:rsidRPr="0053195B">
        <w:rPr>
          <w:rFonts w:ascii="Arial" w:hAnsi="Arial" w:cs="Arial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Pr="0053195B">
        <w:rPr>
          <w:rFonts w:ascii="Arial" w:hAnsi="Arial" w:cs="Arial"/>
          <w:spacing w:val="2"/>
          <w:sz w:val="24"/>
          <w:szCs w:val="24"/>
          <w:shd w:val="clear" w:color="auto" w:fill="FFFFFF"/>
        </w:rPr>
        <w:t>21 марта 2016 года N 114-ОД</w:t>
      </w:r>
      <w:r w:rsidRPr="0053195B">
        <w:rPr>
          <w:rFonts w:ascii="Arial" w:hAnsi="Arial" w:cs="Arial"/>
          <w:sz w:val="24"/>
          <w:szCs w:val="24"/>
        </w:rPr>
        <w:t xml:space="preserve"> и иными правовыми актами.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При создании зеленых насаждений не должны нарушаться права и охраняемые законом интересы других лиц.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3.2. Производство работ по созданию зеленых насаждений на земельных участках, правообладателем которых является Писаревское сельское  поселение Фроловского муниципального района Волгоградской области, осуществляется при наличии соответствующего проекта и дендроплана, согласованных с администрацией Писаревского сельского  поселения Фроловского муниципального района Волгоградской области.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3.3. Саженцы деревьев и кустарников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3.4. Приемка работ по озеленению, в том числе при восстановлении нарушенного благоустройства после проведения земляных работ, осуществляется на основе рекомендаций, приведенных в разделе 4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 153.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  <w:lang w:val="en-US"/>
        </w:rPr>
        <w:t>IV</w:t>
      </w:r>
      <w:r w:rsidRPr="0053195B">
        <w:rPr>
          <w:rFonts w:ascii="Arial" w:hAnsi="Arial" w:cs="Arial"/>
          <w:sz w:val="24"/>
          <w:szCs w:val="24"/>
        </w:rPr>
        <w:t>. ОХРАНА ЗЕЛЕНЫХ НАСАЖДЕНИЙ</w:t>
      </w:r>
    </w:p>
    <w:p w:rsidR="0099195B" w:rsidRPr="0053195B" w:rsidRDefault="0099195B" w:rsidP="00CD2DF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4.1. Охрана зеленых насаждений осуществляется в соответствии с Законом Волгоградской  области </w:t>
      </w:r>
      <w:r w:rsidRPr="0053195B">
        <w:rPr>
          <w:rFonts w:ascii="Arial" w:hAnsi="Arial" w:cs="Arial"/>
          <w:color w:val="000000"/>
          <w:sz w:val="24"/>
          <w:szCs w:val="24"/>
          <w:lang w:eastAsia="en-US"/>
        </w:rPr>
        <w:t xml:space="preserve">  от 07.12.2001 N 640-ОД (ред. от 09.02.2011) “О защите зеленых насаждений в населенных пунктах Волгоградской области“ (принят Волгоградской областной Думой 22.11.2001г.) </w:t>
      </w:r>
      <w:r w:rsidRPr="0053195B">
        <w:rPr>
          <w:rFonts w:ascii="Arial" w:hAnsi="Arial" w:cs="Arial"/>
          <w:sz w:val="24"/>
          <w:szCs w:val="24"/>
        </w:rPr>
        <w:t>и иными правовыми актами.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4.2. 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4.3. Осуществление градостроительной деятельности в  Писаревском сельском  поселении Фроловского муниципального района Волгоградской области ведется с соблюдением требований законодательства Российской Федерации и законодательства Волгоградской области по охране зеленых насаждений.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4.4. При осуществлении строительства и реконструкции зданий, строений, сооружений и иных объектов принимаются меры по охране зеленых насаждений и их восстановлению в соответствии с законодательством Российской Федерации и законодательством Волгоградской области.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4.5. Информация о количестве, видовом составе и компенсационной стоимости зеленых насаждений, подлежащих вырубке или пересадке в связи со строительством, а также о земельных участках, подлежащих компенсационному озеленению в связи со строительством, включается в </w:t>
      </w:r>
      <w:r w:rsidRPr="0053195B">
        <w:rPr>
          <w:rFonts w:ascii="Arial" w:hAnsi="Arial" w:cs="Arial"/>
          <w:sz w:val="24"/>
          <w:szCs w:val="24"/>
          <w:lang w:eastAsia="en-US"/>
        </w:rPr>
        <w:t xml:space="preserve">перечень мероприятий по охране окружающей среды </w:t>
      </w:r>
      <w:r w:rsidRPr="0053195B">
        <w:rPr>
          <w:rFonts w:ascii="Arial" w:hAnsi="Arial" w:cs="Arial"/>
          <w:sz w:val="24"/>
          <w:szCs w:val="24"/>
        </w:rPr>
        <w:t>проекта строительства объекта (объектов).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4.6. Предпринимательская деятельность юридических лиц и индивидуальных предпринимателей осуществляется с соблюдением требований по охране зеленых насаждений.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4.7. В пределах территорий зеленого фонда запрещается: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1) осуществлять противоправное повреждение и (или) уничтожение зеленых насаждений, а также рубку зеленых насаждений без оформления установленного законодательством разрешения либо в объеме, превышающем разрешенный, либо с нарушением породного или возрастного состава деревьев и (или) кустарников;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2) разводить костры, жечь опавшую листву и сухую траву, совершать иные действия, создающие пожароопасную обстановку;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3) осуществлять проезд и стоянку транспортных средств и иной техники, кроме техники, используемой для эксплуатации данных территорий и ухода за зелеными насаждениями;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4) размещать различные грузы, в том числе строительные материалы;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5) осуществлять ремонт, мойку транспортных средств, слив отходов;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6) захламлять и загрязнять территории зеленого фонда, в том числе путем создания несанкционированных свалок отходов производства и потребления.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195B">
        <w:rPr>
          <w:rFonts w:ascii="Arial" w:hAnsi="Arial" w:cs="Arial"/>
          <w:color w:val="000000"/>
          <w:sz w:val="24"/>
          <w:szCs w:val="24"/>
        </w:rPr>
        <w:t xml:space="preserve">4.8. За нарушение пункта 3.7 настоящего </w:t>
      </w:r>
      <w:r w:rsidRPr="0053195B">
        <w:rPr>
          <w:rFonts w:ascii="Arial" w:hAnsi="Arial" w:cs="Arial"/>
          <w:sz w:val="24"/>
          <w:szCs w:val="24"/>
        </w:rPr>
        <w:t>Положения</w:t>
      </w:r>
      <w:r w:rsidRPr="0053195B">
        <w:rPr>
          <w:rFonts w:ascii="Arial" w:hAnsi="Arial" w:cs="Arial"/>
          <w:color w:val="000000"/>
          <w:sz w:val="24"/>
          <w:szCs w:val="24"/>
        </w:rPr>
        <w:t xml:space="preserve"> наступает административная ответственность в соответствии с </w:t>
      </w:r>
      <w:hyperlink r:id="rId8" w:history="1">
        <w:r w:rsidRPr="0053195B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3195B">
        <w:rPr>
          <w:rFonts w:ascii="Arial" w:hAnsi="Arial" w:cs="Arial"/>
          <w:color w:val="000000"/>
          <w:sz w:val="24"/>
          <w:szCs w:val="24"/>
        </w:rPr>
        <w:t xml:space="preserve"> Волгоградской области «Об административных правонарушениях на территории Волгоградской  области».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3195B">
        <w:rPr>
          <w:rFonts w:ascii="Arial" w:hAnsi="Arial" w:cs="Arial"/>
          <w:color w:val="000000"/>
          <w:sz w:val="24"/>
          <w:szCs w:val="24"/>
        </w:rPr>
        <w:t>Ущерб (вред), причиненный неправомерным повреждением и (или) уничтожением зеленых насаждений подлежит возмещению лицом его причинившим в установленном порядке.</w:t>
      </w:r>
    </w:p>
    <w:p w:rsidR="0099195B" w:rsidRPr="0053195B" w:rsidRDefault="0099195B" w:rsidP="00CD2DF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pStyle w:val="ConsPlusNormal"/>
        <w:spacing w:after="120"/>
        <w:jc w:val="center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  <w:lang w:val="en-US"/>
        </w:rPr>
        <w:t>V</w:t>
      </w:r>
      <w:r w:rsidRPr="0053195B">
        <w:rPr>
          <w:rFonts w:ascii="Arial" w:hAnsi="Arial" w:cs="Arial"/>
          <w:sz w:val="24"/>
          <w:szCs w:val="24"/>
        </w:rPr>
        <w:t>. СОДЕРЖАНИЕ ЗЕЛЕНЫХ НАСАЖДЕНИЙ</w:t>
      </w:r>
    </w:p>
    <w:p w:rsidR="0099195B" w:rsidRPr="0053195B" w:rsidRDefault="0099195B" w:rsidP="00CD2D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5.1. Содержание зеленых насаждений осуществляется на основе рекомендаций, приведенных в разделе 3 Правил создания, охраны и содержания зеленых насаждений в городах Российской Федерации, утвержденных приказом  Государственного комитета Российской Федерации по строительству и жилищно-коммунальному комплексу от 15.12.1999 №153, в соответствии с иными правовыми актами.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5.2.Содержание (сохранение) зеленых насаждений включает в себя обработку почвы, полив, внесение удобрений, уборку мусора, а также проведение иных мероприятий, в том числе связанных с борьбой с вредителями и болезнями зеленых насаждений.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5.3. Борьба с вредителями и болезнями зеленых насаждений обеспечивается путем использования высококачественного посадочного материала, наблюдения за состоянием зеленых насаждений, своевременного выявления очагов вредителей и болезней, а также мерами по профилактике возникновения указанных очагов, их локализации и ликвидации.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5.4. Мероприятия по борьбе с вредителями и болезнями зеленых насаждений осуществляются в соответствии с санитарными правилами.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5.5. Решение о необходимости проведения работ по реконструкции зеленых насаждений на озелененных территориях общего пользования, конкретизации их объемов, видов и сроков проведения принимается на основании оценки состояния зеленых насаждений, проведение, которой обеспечивается уполномоченным органом местного самоуправления.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9195B" w:rsidRPr="0053195B" w:rsidRDefault="0099195B" w:rsidP="00CD2DF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53195B">
        <w:rPr>
          <w:rFonts w:ascii="Arial" w:hAnsi="Arial" w:cs="Arial"/>
          <w:sz w:val="24"/>
          <w:szCs w:val="24"/>
          <w:lang w:val="en-US"/>
        </w:rPr>
        <w:t>VI</w:t>
      </w:r>
      <w:r w:rsidRPr="0053195B">
        <w:rPr>
          <w:rFonts w:ascii="Arial" w:hAnsi="Arial" w:cs="Arial"/>
          <w:sz w:val="24"/>
          <w:szCs w:val="24"/>
        </w:rPr>
        <w:t>. СИСТЕМА ОЦЕНКИ СОСТОЯНИЯ ОЗЕЛЕННЫХ ТЕРРИТОРИЙ И ВЕДЕНИЕ РЕЕСТРА ЗЕЛЕНЫХ НАСАЖДЕНИЙ</w:t>
      </w:r>
    </w:p>
    <w:p w:rsidR="0099195B" w:rsidRPr="0053195B" w:rsidRDefault="0099195B" w:rsidP="00CD2DF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bookmarkEnd w:id="0"/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Система оценки состояния озелененных территорий осуществляется на основе рекомендаций, приведенных в разделе 5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№ 153, в соответствии с иными правовыми актами.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Ведение реестра зеленых насаждений осуществляется по результатам оценки состояния озелененных территорий. 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Реестр зеленых насаждений содержит основные сведения о зеленых насаждениях на территории муниципального образования: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- суммарная площадь озелененных территорий, отдельно для деревьев, кустарников, газонов и цветников из многолетних растений (га);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- площадь территорий для перспективного создания зеленых насаждений (га);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- качественное состояние деревьев, кустарников, газонов и цветников из многолетних растений (хорошее, удовлетворительное, неудовлетворительное);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- запланированные на следующий календарный год работы по созданию зеленых насаждений, санитарно-уходные работы;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>- породный состав древесных и кустарниковых зеленых насаждений на территории муниципального образования (%);</w:t>
      </w:r>
    </w:p>
    <w:p w:rsidR="0099195B" w:rsidRPr="0053195B" w:rsidRDefault="0099195B" w:rsidP="00CD2D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195B">
        <w:rPr>
          <w:rFonts w:ascii="Arial" w:hAnsi="Arial" w:cs="Arial"/>
          <w:sz w:val="24"/>
          <w:szCs w:val="24"/>
        </w:rPr>
        <w:t xml:space="preserve">Реестр зеленых насаждений актуализируется ежегодно по результатам завершения ежегодных (плановых) оценок состояния озелененных территорий, мероприятий по организации озелененных территорий общего пользования.  </w:t>
      </w:r>
    </w:p>
    <w:sectPr w:rsidR="0099195B" w:rsidRPr="0053195B" w:rsidSect="0043787A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5B" w:rsidRDefault="0099195B" w:rsidP="00417CED">
      <w:pPr>
        <w:spacing w:line="240" w:lineRule="auto"/>
      </w:pPr>
      <w:r>
        <w:separator/>
      </w:r>
    </w:p>
  </w:endnote>
  <w:endnote w:type="continuationSeparator" w:id="0">
    <w:p w:rsidR="0099195B" w:rsidRDefault="0099195B" w:rsidP="00417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5B" w:rsidRDefault="0099195B" w:rsidP="00417CED">
      <w:pPr>
        <w:spacing w:line="240" w:lineRule="auto"/>
      </w:pPr>
      <w:r>
        <w:separator/>
      </w:r>
    </w:p>
  </w:footnote>
  <w:footnote w:type="continuationSeparator" w:id="0">
    <w:p w:rsidR="0099195B" w:rsidRDefault="0099195B" w:rsidP="00417CE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B" w:rsidRDefault="0099195B">
    <w:pPr>
      <w:pStyle w:val="Header"/>
      <w:jc w:val="center"/>
    </w:pPr>
    <w:r w:rsidRPr="00417CED">
      <w:rPr>
        <w:rFonts w:ascii="Times New Roman" w:hAnsi="Times New Roman" w:cs="Times New Roman"/>
        <w:sz w:val="24"/>
        <w:szCs w:val="24"/>
      </w:rPr>
      <w:fldChar w:fldCharType="begin"/>
    </w:r>
    <w:r w:rsidRPr="00417CE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17CE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417CED">
      <w:rPr>
        <w:rFonts w:ascii="Times New Roman" w:hAnsi="Times New Roman" w:cs="Times New Roman"/>
        <w:sz w:val="24"/>
        <w:szCs w:val="24"/>
      </w:rPr>
      <w:fldChar w:fldCharType="end"/>
    </w:r>
  </w:p>
  <w:p w:rsidR="0099195B" w:rsidRDefault="0099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43"/>
    <w:rsid w:val="0002783A"/>
    <w:rsid w:val="000459DA"/>
    <w:rsid w:val="000647B3"/>
    <w:rsid w:val="000717CB"/>
    <w:rsid w:val="00084207"/>
    <w:rsid w:val="00086FA3"/>
    <w:rsid w:val="000A1B5A"/>
    <w:rsid w:val="000C7722"/>
    <w:rsid w:val="000D2154"/>
    <w:rsid w:val="000D46BC"/>
    <w:rsid w:val="000E45F7"/>
    <w:rsid w:val="001056FD"/>
    <w:rsid w:val="001133D6"/>
    <w:rsid w:val="001135B9"/>
    <w:rsid w:val="0012508F"/>
    <w:rsid w:val="001473C1"/>
    <w:rsid w:val="00154D19"/>
    <w:rsid w:val="001602CD"/>
    <w:rsid w:val="00163578"/>
    <w:rsid w:val="00176384"/>
    <w:rsid w:val="00190F97"/>
    <w:rsid w:val="001A2187"/>
    <w:rsid w:val="001B11DD"/>
    <w:rsid w:val="001D3732"/>
    <w:rsid w:val="001E2E88"/>
    <w:rsid w:val="001F2154"/>
    <w:rsid w:val="002103D6"/>
    <w:rsid w:val="00211FE4"/>
    <w:rsid w:val="00232881"/>
    <w:rsid w:val="00243EF2"/>
    <w:rsid w:val="002523F2"/>
    <w:rsid w:val="002566E4"/>
    <w:rsid w:val="00261231"/>
    <w:rsid w:val="00261F3E"/>
    <w:rsid w:val="00267A60"/>
    <w:rsid w:val="0027318F"/>
    <w:rsid w:val="0027381F"/>
    <w:rsid w:val="0027532F"/>
    <w:rsid w:val="00276786"/>
    <w:rsid w:val="00286B00"/>
    <w:rsid w:val="00294712"/>
    <w:rsid w:val="002C5AA8"/>
    <w:rsid w:val="002C5E70"/>
    <w:rsid w:val="00326279"/>
    <w:rsid w:val="003403EC"/>
    <w:rsid w:val="0035016E"/>
    <w:rsid w:val="00352059"/>
    <w:rsid w:val="003856BE"/>
    <w:rsid w:val="00390029"/>
    <w:rsid w:val="003938B3"/>
    <w:rsid w:val="00394BC0"/>
    <w:rsid w:val="00396148"/>
    <w:rsid w:val="00396985"/>
    <w:rsid w:val="003B1002"/>
    <w:rsid w:val="003B7ED3"/>
    <w:rsid w:val="003E2BD5"/>
    <w:rsid w:val="003F271D"/>
    <w:rsid w:val="003F6C18"/>
    <w:rsid w:val="00410B2A"/>
    <w:rsid w:val="00411761"/>
    <w:rsid w:val="00417CED"/>
    <w:rsid w:val="00426A85"/>
    <w:rsid w:val="00426E76"/>
    <w:rsid w:val="0043787A"/>
    <w:rsid w:val="00443332"/>
    <w:rsid w:val="00445586"/>
    <w:rsid w:val="00476CED"/>
    <w:rsid w:val="004773C3"/>
    <w:rsid w:val="004A25FE"/>
    <w:rsid w:val="004A70C5"/>
    <w:rsid w:val="004A7C6F"/>
    <w:rsid w:val="004B0932"/>
    <w:rsid w:val="004B3CB9"/>
    <w:rsid w:val="004C78B6"/>
    <w:rsid w:val="004F0679"/>
    <w:rsid w:val="004F5542"/>
    <w:rsid w:val="00512529"/>
    <w:rsid w:val="0053195B"/>
    <w:rsid w:val="005352E5"/>
    <w:rsid w:val="005500DC"/>
    <w:rsid w:val="005642B2"/>
    <w:rsid w:val="00582FB6"/>
    <w:rsid w:val="00591228"/>
    <w:rsid w:val="005A4415"/>
    <w:rsid w:val="005C7580"/>
    <w:rsid w:val="005D352D"/>
    <w:rsid w:val="005D5DE2"/>
    <w:rsid w:val="005E6A3F"/>
    <w:rsid w:val="005E725B"/>
    <w:rsid w:val="005F5AAF"/>
    <w:rsid w:val="0060161D"/>
    <w:rsid w:val="00602FB7"/>
    <w:rsid w:val="00604858"/>
    <w:rsid w:val="00605513"/>
    <w:rsid w:val="006235D2"/>
    <w:rsid w:val="0062362D"/>
    <w:rsid w:val="00651062"/>
    <w:rsid w:val="006536FE"/>
    <w:rsid w:val="006640EB"/>
    <w:rsid w:val="0068714D"/>
    <w:rsid w:val="006A0331"/>
    <w:rsid w:val="006D0F7B"/>
    <w:rsid w:val="006E7D82"/>
    <w:rsid w:val="00715448"/>
    <w:rsid w:val="007268B8"/>
    <w:rsid w:val="007468C9"/>
    <w:rsid w:val="0076213C"/>
    <w:rsid w:val="00762B17"/>
    <w:rsid w:val="00783A71"/>
    <w:rsid w:val="007A75F4"/>
    <w:rsid w:val="007B4514"/>
    <w:rsid w:val="007D2B04"/>
    <w:rsid w:val="007D7C89"/>
    <w:rsid w:val="007E258C"/>
    <w:rsid w:val="007E4CA8"/>
    <w:rsid w:val="008039BC"/>
    <w:rsid w:val="008077DF"/>
    <w:rsid w:val="0082320D"/>
    <w:rsid w:val="008237D4"/>
    <w:rsid w:val="008318B1"/>
    <w:rsid w:val="008430EE"/>
    <w:rsid w:val="00870431"/>
    <w:rsid w:val="00880039"/>
    <w:rsid w:val="008829C3"/>
    <w:rsid w:val="00885B6F"/>
    <w:rsid w:val="0089120A"/>
    <w:rsid w:val="008A6A1F"/>
    <w:rsid w:val="008A7748"/>
    <w:rsid w:val="008C7FC9"/>
    <w:rsid w:val="009166AE"/>
    <w:rsid w:val="00933D29"/>
    <w:rsid w:val="00937C23"/>
    <w:rsid w:val="009537B7"/>
    <w:rsid w:val="009742EE"/>
    <w:rsid w:val="00974E07"/>
    <w:rsid w:val="0099195B"/>
    <w:rsid w:val="00997369"/>
    <w:rsid w:val="009B6005"/>
    <w:rsid w:val="009F32D3"/>
    <w:rsid w:val="00A00D47"/>
    <w:rsid w:val="00A25D38"/>
    <w:rsid w:val="00A336D3"/>
    <w:rsid w:val="00A54370"/>
    <w:rsid w:val="00A57A43"/>
    <w:rsid w:val="00A74210"/>
    <w:rsid w:val="00A75B4E"/>
    <w:rsid w:val="00A76138"/>
    <w:rsid w:val="00A80358"/>
    <w:rsid w:val="00A80785"/>
    <w:rsid w:val="00A87096"/>
    <w:rsid w:val="00A87B5A"/>
    <w:rsid w:val="00A91E50"/>
    <w:rsid w:val="00A942E1"/>
    <w:rsid w:val="00A94AAB"/>
    <w:rsid w:val="00A95C18"/>
    <w:rsid w:val="00AD0366"/>
    <w:rsid w:val="00AD2363"/>
    <w:rsid w:val="00AD288F"/>
    <w:rsid w:val="00AE1392"/>
    <w:rsid w:val="00AF497B"/>
    <w:rsid w:val="00AF7B7F"/>
    <w:rsid w:val="00B004AE"/>
    <w:rsid w:val="00B03FE2"/>
    <w:rsid w:val="00B131C1"/>
    <w:rsid w:val="00B15C65"/>
    <w:rsid w:val="00B16AED"/>
    <w:rsid w:val="00B23644"/>
    <w:rsid w:val="00B47CD9"/>
    <w:rsid w:val="00B51503"/>
    <w:rsid w:val="00B5301F"/>
    <w:rsid w:val="00B554A1"/>
    <w:rsid w:val="00B71C6F"/>
    <w:rsid w:val="00B950E7"/>
    <w:rsid w:val="00BA356F"/>
    <w:rsid w:val="00BD2CAE"/>
    <w:rsid w:val="00BD59BC"/>
    <w:rsid w:val="00BF5173"/>
    <w:rsid w:val="00C02A5A"/>
    <w:rsid w:val="00C04EA9"/>
    <w:rsid w:val="00C15CB5"/>
    <w:rsid w:val="00C67238"/>
    <w:rsid w:val="00C7732D"/>
    <w:rsid w:val="00C90239"/>
    <w:rsid w:val="00C970C4"/>
    <w:rsid w:val="00CD2DF9"/>
    <w:rsid w:val="00CE44FD"/>
    <w:rsid w:val="00D06311"/>
    <w:rsid w:val="00D124AB"/>
    <w:rsid w:val="00D1491A"/>
    <w:rsid w:val="00D21A7C"/>
    <w:rsid w:val="00D26E14"/>
    <w:rsid w:val="00D3335E"/>
    <w:rsid w:val="00D37128"/>
    <w:rsid w:val="00D373FB"/>
    <w:rsid w:val="00D44FC6"/>
    <w:rsid w:val="00D4584C"/>
    <w:rsid w:val="00D601FD"/>
    <w:rsid w:val="00D76A0B"/>
    <w:rsid w:val="00D829CF"/>
    <w:rsid w:val="00D832AB"/>
    <w:rsid w:val="00D85976"/>
    <w:rsid w:val="00D868FE"/>
    <w:rsid w:val="00D940E9"/>
    <w:rsid w:val="00DA497C"/>
    <w:rsid w:val="00DC1EAB"/>
    <w:rsid w:val="00DE0FC2"/>
    <w:rsid w:val="00DE3421"/>
    <w:rsid w:val="00E16004"/>
    <w:rsid w:val="00E3437C"/>
    <w:rsid w:val="00E7031E"/>
    <w:rsid w:val="00E71895"/>
    <w:rsid w:val="00E7263B"/>
    <w:rsid w:val="00E7525D"/>
    <w:rsid w:val="00E756B4"/>
    <w:rsid w:val="00E766D7"/>
    <w:rsid w:val="00E87744"/>
    <w:rsid w:val="00E9075B"/>
    <w:rsid w:val="00E91680"/>
    <w:rsid w:val="00ED5DFF"/>
    <w:rsid w:val="00EE39D1"/>
    <w:rsid w:val="00F0176F"/>
    <w:rsid w:val="00F01ABE"/>
    <w:rsid w:val="00F12305"/>
    <w:rsid w:val="00F15602"/>
    <w:rsid w:val="00F37EFB"/>
    <w:rsid w:val="00F422AD"/>
    <w:rsid w:val="00F5143A"/>
    <w:rsid w:val="00F53A6F"/>
    <w:rsid w:val="00F53EDC"/>
    <w:rsid w:val="00F578FA"/>
    <w:rsid w:val="00F77794"/>
    <w:rsid w:val="00F873A2"/>
    <w:rsid w:val="00F9054A"/>
    <w:rsid w:val="00F945B9"/>
    <w:rsid w:val="00FA561F"/>
    <w:rsid w:val="00FA6828"/>
    <w:rsid w:val="00FA6B57"/>
    <w:rsid w:val="00FA7DFC"/>
    <w:rsid w:val="00FB50F3"/>
    <w:rsid w:val="00FC14AE"/>
    <w:rsid w:val="00FD4582"/>
    <w:rsid w:val="00FD63F8"/>
    <w:rsid w:val="00FE003C"/>
    <w:rsid w:val="00FE20E7"/>
    <w:rsid w:val="00FE2274"/>
    <w:rsid w:val="00FE4CAD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43"/>
    <w:pPr>
      <w:spacing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84207"/>
  </w:style>
  <w:style w:type="character" w:customStyle="1" w:styleId="s2">
    <w:name w:val="s2"/>
    <w:basedOn w:val="DefaultParagraphFont"/>
    <w:uiPriority w:val="99"/>
    <w:rsid w:val="00084207"/>
  </w:style>
  <w:style w:type="paragraph" w:customStyle="1" w:styleId="ConsPlusNormal">
    <w:name w:val="ConsPlusNormal"/>
    <w:uiPriority w:val="99"/>
    <w:rsid w:val="00390029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s10">
    <w:name w:val="s_10"/>
    <w:basedOn w:val="DefaultParagraphFont"/>
    <w:uiPriority w:val="99"/>
    <w:rsid w:val="00CE44FD"/>
  </w:style>
  <w:style w:type="paragraph" w:customStyle="1" w:styleId="ConsPlusTitle">
    <w:name w:val="ConsPlusTitle"/>
    <w:uiPriority w:val="99"/>
    <w:rsid w:val="00154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0C7722"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rsid w:val="00417CE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CED"/>
  </w:style>
  <w:style w:type="paragraph" w:styleId="Footer">
    <w:name w:val="footer"/>
    <w:basedOn w:val="Normal"/>
    <w:link w:val="FooterChar"/>
    <w:uiPriority w:val="99"/>
    <w:semiHidden/>
    <w:rsid w:val="00417CE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CED"/>
  </w:style>
  <w:style w:type="paragraph" w:styleId="BalloonText">
    <w:name w:val="Balloon Text"/>
    <w:basedOn w:val="Normal"/>
    <w:link w:val="BalloonTextChar"/>
    <w:uiPriority w:val="99"/>
    <w:semiHidden/>
    <w:rsid w:val="00E75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3FE2"/>
    <w:rPr>
      <w:color w:val="0000FF"/>
      <w:u w:val="single"/>
    </w:rPr>
  </w:style>
  <w:style w:type="paragraph" w:customStyle="1" w:styleId="a0">
    <w:name w:val="Без интервала"/>
    <w:uiPriority w:val="99"/>
    <w:rsid w:val="0027532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EAE13E4A5A5A3061366C331DA5D7DF689C9AF53D92E4A8D0AEE49B1942529c9d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03C0431E6937047DEC18BE1742930250C92E8B7288DBB35428570C0e5G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03C0431E6937047DEC18BE1742930250D99E2B3218DBB35428570C05857E2D96006D66C4EFD67e2G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2366</Words>
  <Characters>13489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 ПОСЕЛЕНИЯ</dc:title>
  <dc:subject/>
  <dc:creator>1</dc:creator>
  <cp:keywords/>
  <dc:description/>
  <cp:lastModifiedBy>Сотрудник</cp:lastModifiedBy>
  <cp:revision>8</cp:revision>
  <cp:lastPrinted>2016-06-22T13:18:00Z</cp:lastPrinted>
  <dcterms:created xsi:type="dcterms:W3CDTF">2017-03-23T14:05:00Z</dcterms:created>
  <dcterms:modified xsi:type="dcterms:W3CDTF">2017-12-15T09:18:00Z</dcterms:modified>
</cp:coreProperties>
</file>