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20" w:rsidRPr="006840D6" w:rsidRDefault="00BC0B20" w:rsidP="003D373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6840D6">
        <w:rPr>
          <w:rFonts w:ascii="Arial" w:hAnsi="Arial" w:cs="Arial"/>
          <w:sz w:val="24"/>
          <w:szCs w:val="24"/>
          <w:lang w:eastAsia="ar-SA"/>
        </w:rPr>
        <w:t xml:space="preserve">Администрация Писаревского сельского поселения                              </w:t>
      </w:r>
    </w:p>
    <w:p w:rsidR="00BC0B20" w:rsidRPr="006840D6" w:rsidRDefault="00BC0B20" w:rsidP="003D3735">
      <w:pPr>
        <w:tabs>
          <w:tab w:val="center" w:pos="5017"/>
          <w:tab w:val="left" w:pos="867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6840D6">
        <w:rPr>
          <w:rFonts w:ascii="Arial" w:hAnsi="Arial" w:cs="Arial"/>
          <w:sz w:val="24"/>
          <w:szCs w:val="24"/>
          <w:lang w:eastAsia="ar-SA"/>
        </w:rPr>
        <w:t>Фроловского муниципального района</w:t>
      </w:r>
    </w:p>
    <w:p w:rsidR="00BC0B20" w:rsidRPr="006840D6" w:rsidRDefault="00BC0B20" w:rsidP="003D373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6840D6">
        <w:rPr>
          <w:rFonts w:ascii="Arial" w:hAnsi="Arial" w:cs="Arial"/>
          <w:sz w:val="24"/>
          <w:szCs w:val="24"/>
          <w:lang w:eastAsia="ar-SA"/>
        </w:rPr>
        <w:t>Волгоградской области</w:t>
      </w:r>
    </w:p>
    <w:p w:rsidR="00BC0B20" w:rsidRPr="006840D6" w:rsidRDefault="00BC0B20" w:rsidP="003D373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C0B20" w:rsidRPr="006840D6" w:rsidRDefault="00BC0B20" w:rsidP="003D3735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6840D6">
        <w:rPr>
          <w:rFonts w:ascii="Arial" w:hAnsi="Arial" w:cs="Arial"/>
          <w:b/>
          <w:bCs/>
          <w:sz w:val="24"/>
          <w:szCs w:val="24"/>
          <w:lang w:eastAsia="ar-SA"/>
        </w:rPr>
        <w:t>П О С Т А Н О В Л Е Н И Е</w:t>
      </w:r>
    </w:p>
    <w:p w:rsidR="00BC0B20" w:rsidRPr="006840D6" w:rsidRDefault="00BC0B20" w:rsidP="003D373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6840D6">
        <w:rPr>
          <w:rFonts w:ascii="Arial" w:hAnsi="Arial" w:cs="Arial"/>
          <w:b/>
          <w:bCs/>
          <w:sz w:val="24"/>
          <w:szCs w:val="24"/>
          <w:lang w:eastAsia="ar-SA"/>
        </w:rPr>
        <w:t>От     22 сентября             2015г.                                                                                                                                                                 №  19</w:t>
      </w: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6840D6">
        <w:rPr>
          <w:rFonts w:ascii="Arial" w:hAnsi="Arial" w:cs="Arial"/>
          <w:b/>
          <w:bCs/>
          <w:sz w:val="24"/>
          <w:szCs w:val="24"/>
          <w:lang w:eastAsia="ar-SA"/>
        </w:rPr>
        <w:t>«Об утверждении плана  контрольных</w:t>
      </w: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6840D6">
        <w:rPr>
          <w:rFonts w:ascii="Arial" w:hAnsi="Arial" w:cs="Arial"/>
          <w:b/>
          <w:bCs/>
          <w:sz w:val="24"/>
          <w:szCs w:val="24"/>
          <w:lang w:eastAsia="ar-SA"/>
        </w:rPr>
        <w:t xml:space="preserve"> мероприятий внутреннего муниципального </w:t>
      </w: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6840D6">
        <w:rPr>
          <w:rFonts w:ascii="Arial" w:hAnsi="Arial" w:cs="Arial"/>
          <w:b/>
          <w:bCs/>
          <w:sz w:val="24"/>
          <w:szCs w:val="24"/>
          <w:lang w:eastAsia="ar-SA"/>
        </w:rPr>
        <w:t xml:space="preserve">финансового контроля  Писаревского сельского </w:t>
      </w: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6840D6">
        <w:rPr>
          <w:rFonts w:ascii="Arial" w:hAnsi="Arial" w:cs="Arial"/>
          <w:b/>
          <w:bCs/>
          <w:sz w:val="24"/>
          <w:szCs w:val="24"/>
          <w:lang w:eastAsia="ar-SA"/>
        </w:rPr>
        <w:t>поселения на 2015г»</w:t>
      </w: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840D6">
        <w:rPr>
          <w:rFonts w:ascii="Arial" w:hAnsi="Arial" w:cs="Arial"/>
          <w:sz w:val="24"/>
          <w:szCs w:val="24"/>
          <w:lang w:eastAsia="ar-SA"/>
        </w:rPr>
        <w:t>В соответствии со  статьей 160.2-1, 269.2 Бюджетного кодекса Российской Федерации, Уставом Писаревского сельского поселения, постановлением администрации Писаревского сельского поселения № 31 от 01.10.2014г   «</w:t>
      </w:r>
      <w:r w:rsidRPr="006840D6">
        <w:rPr>
          <w:rFonts w:ascii="Arial" w:hAnsi="Arial" w:cs="Arial"/>
          <w:sz w:val="24"/>
          <w:szCs w:val="24"/>
        </w:rPr>
        <w:t>Об утверждении Порядка осуществления главными распорядителями (распорядителями бюджетных средств Писаревского с/п, главными администраторами  доходов бюджета Писаревского с/п, главными администраторами источников финансирования дефицита бюджета Писаревского с/ п  внутреннего финансового контроля и внутреннего финансового аудита»</w:t>
      </w: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</w:t>
      </w:r>
      <w:r w:rsidRPr="006840D6"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6840D6">
        <w:rPr>
          <w:rFonts w:ascii="Arial" w:hAnsi="Arial" w:cs="Arial"/>
          <w:b/>
          <w:bCs/>
          <w:sz w:val="24"/>
          <w:szCs w:val="24"/>
          <w:lang w:eastAsia="ar-SA"/>
        </w:rPr>
        <w:t xml:space="preserve">  ПОСТАНОВЛЯЮ</w:t>
      </w:r>
      <w:r w:rsidRPr="006840D6">
        <w:rPr>
          <w:rFonts w:ascii="Arial" w:hAnsi="Arial" w:cs="Arial"/>
          <w:sz w:val="24"/>
          <w:szCs w:val="24"/>
          <w:lang w:eastAsia="ar-SA"/>
        </w:rPr>
        <w:t>:</w:t>
      </w: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840D6">
        <w:rPr>
          <w:rFonts w:ascii="Arial" w:hAnsi="Arial" w:cs="Arial"/>
          <w:sz w:val="24"/>
          <w:szCs w:val="24"/>
          <w:lang w:eastAsia="ar-SA"/>
        </w:rPr>
        <w:t>1. Утвердить план контрольных мероприятий  внутреннего муниципального финансового контроля муниципальных учреждений Писаревского сельского поселения на 2015г ( далее -План контрольных мероприятий на 2015г) согласно приложения №1 к данному постановлению.</w:t>
      </w: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840D6">
        <w:rPr>
          <w:rFonts w:ascii="Arial" w:hAnsi="Arial" w:cs="Arial"/>
          <w:sz w:val="24"/>
          <w:szCs w:val="24"/>
          <w:lang w:eastAsia="ar-SA"/>
        </w:rPr>
        <w:t>2. Довести настоящее постановление до сведения руководителей объектов контроля, определенных Планом контрольных мероприятий на 2015г.</w:t>
      </w: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840D6">
        <w:rPr>
          <w:rFonts w:ascii="Arial" w:hAnsi="Arial" w:cs="Arial"/>
          <w:sz w:val="24"/>
          <w:szCs w:val="24"/>
          <w:lang w:eastAsia="ar-SA"/>
        </w:rPr>
        <w:t>3.Контроль за исполнением постановления оставляю за собой.</w:t>
      </w: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840D6">
        <w:rPr>
          <w:rFonts w:ascii="Arial" w:hAnsi="Arial" w:cs="Arial"/>
          <w:sz w:val="24"/>
          <w:szCs w:val="24"/>
          <w:lang w:eastAsia="ar-SA"/>
        </w:rPr>
        <w:t>4. Настоящее постановление подлежит  обнародованию.</w:t>
      </w: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840D6">
        <w:rPr>
          <w:rFonts w:ascii="Arial" w:hAnsi="Arial" w:cs="Arial"/>
          <w:sz w:val="24"/>
          <w:szCs w:val="24"/>
          <w:lang w:eastAsia="ar-SA"/>
        </w:rPr>
        <w:t>5. Настоящее постановление вступает в силу с момента обнародования.</w:t>
      </w: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840D6">
        <w:rPr>
          <w:rFonts w:ascii="Arial" w:hAnsi="Arial" w:cs="Arial"/>
          <w:sz w:val="24"/>
          <w:szCs w:val="24"/>
          <w:lang w:eastAsia="ar-SA"/>
        </w:rPr>
        <w:t>Глава Администрации Писаревского</w:t>
      </w: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840D6">
        <w:rPr>
          <w:rFonts w:ascii="Arial" w:hAnsi="Arial" w:cs="Arial"/>
          <w:sz w:val="24"/>
          <w:szCs w:val="24"/>
          <w:lang w:eastAsia="ar-SA"/>
        </w:rPr>
        <w:t>сельского поселения                                                                          С.А.Сурков</w:t>
      </w:r>
    </w:p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BC0B20" w:rsidRPr="006840D6" w:rsidRDefault="00BC0B20" w:rsidP="005F1B25">
      <w:pPr>
        <w:widowControl w:val="0"/>
        <w:suppressAutoHyphens/>
        <w:autoSpaceDN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BC0B20" w:rsidRPr="006840D6" w:rsidRDefault="00BC0B20" w:rsidP="005F1B25">
      <w:pPr>
        <w:widowControl w:val="0"/>
        <w:suppressAutoHyphens/>
        <w:autoSpaceDN w:val="0"/>
        <w:spacing w:after="0" w:line="240" w:lineRule="auto"/>
        <w:jc w:val="right"/>
        <w:rPr>
          <w:rFonts w:ascii="Arial" w:hAnsi="Arial" w:cs="Arial"/>
          <w:kern w:val="3"/>
          <w:sz w:val="24"/>
          <w:szCs w:val="24"/>
        </w:rPr>
      </w:pPr>
      <w:r w:rsidRPr="006840D6">
        <w:rPr>
          <w:rFonts w:ascii="Arial" w:hAnsi="Arial" w:cs="Arial"/>
          <w:kern w:val="3"/>
          <w:sz w:val="24"/>
          <w:szCs w:val="24"/>
        </w:rPr>
        <w:t>Приложение №1</w:t>
      </w:r>
    </w:p>
    <w:p w:rsidR="00BC0B20" w:rsidRPr="006840D6" w:rsidRDefault="00BC0B20" w:rsidP="005F1B25">
      <w:pPr>
        <w:widowControl w:val="0"/>
        <w:suppressAutoHyphens/>
        <w:autoSpaceDN w:val="0"/>
        <w:spacing w:after="0" w:line="240" w:lineRule="auto"/>
        <w:jc w:val="right"/>
        <w:rPr>
          <w:rFonts w:ascii="Arial" w:hAnsi="Arial" w:cs="Arial"/>
          <w:kern w:val="3"/>
          <w:sz w:val="24"/>
          <w:szCs w:val="24"/>
        </w:rPr>
      </w:pPr>
      <w:r w:rsidRPr="006840D6">
        <w:rPr>
          <w:rFonts w:ascii="Arial" w:hAnsi="Arial" w:cs="Arial"/>
          <w:kern w:val="3"/>
          <w:sz w:val="24"/>
          <w:szCs w:val="24"/>
        </w:rPr>
        <w:t xml:space="preserve">Утверждено                             </w:t>
      </w:r>
    </w:p>
    <w:p w:rsidR="00BC0B20" w:rsidRPr="006840D6" w:rsidRDefault="00BC0B20" w:rsidP="005F1B25">
      <w:pPr>
        <w:widowControl w:val="0"/>
        <w:suppressAutoHyphens/>
        <w:autoSpaceDN w:val="0"/>
        <w:spacing w:after="0" w:line="240" w:lineRule="auto"/>
        <w:jc w:val="right"/>
        <w:rPr>
          <w:rFonts w:ascii="Arial" w:hAnsi="Arial" w:cs="Arial"/>
          <w:kern w:val="3"/>
          <w:sz w:val="24"/>
          <w:szCs w:val="24"/>
        </w:rPr>
      </w:pPr>
      <w:r w:rsidRPr="006840D6">
        <w:rPr>
          <w:rFonts w:ascii="Arial" w:hAnsi="Arial" w:cs="Arial"/>
          <w:kern w:val="3"/>
          <w:sz w:val="24"/>
          <w:szCs w:val="24"/>
        </w:rPr>
        <w:t xml:space="preserve">постановлением главы                    </w:t>
      </w:r>
    </w:p>
    <w:p w:rsidR="00BC0B20" w:rsidRPr="006840D6" w:rsidRDefault="00BC0B20" w:rsidP="005F1B25">
      <w:pPr>
        <w:widowControl w:val="0"/>
        <w:suppressAutoHyphens/>
        <w:autoSpaceDN w:val="0"/>
        <w:spacing w:after="0" w:line="240" w:lineRule="auto"/>
        <w:jc w:val="right"/>
        <w:rPr>
          <w:rFonts w:ascii="Arial" w:hAnsi="Arial" w:cs="Arial"/>
          <w:kern w:val="3"/>
          <w:sz w:val="24"/>
          <w:szCs w:val="24"/>
        </w:rPr>
      </w:pPr>
      <w:r w:rsidRPr="006840D6">
        <w:rPr>
          <w:rFonts w:ascii="Arial" w:hAnsi="Arial" w:cs="Arial"/>
          <w:kern w:val="3"/>
          <w:sz w:val="24"/>
          <w:szCs w:val="24"/>
        </w:rPr>
        <w:t xml:space="preserve"> администрации Писаревского       </w:t>
      </w:r>
    </w:p>
    <w:p w:rsidR="00BC0B20" w:rsidRPr="006840D6" w:rsidRDefault="00BC0B20" w:rsidP="005F1B25">
      <w:pPr>
        <w:widowControl w:val="0"/>
        <w:suppressAutoHyphens/>
        <w:autoSpaceDN w:val="0"/>
        <w:spacing w:after="0" w:line="240" w:lineRule="auto"/>
        <w:jc w:val="right"/>
        <w:rPr>
          <w:rFonts w:ascii="Arial" w:hAnsi="Arial" w:cs="Arial"/>
          <w:kern w:val="3"/>
          <w:sz w:val="24"/>
          <w:szCs w:val="24"/>
        </w:rPr>
      </w:pPr>
      <w:r w:rsidRPr="006840D6">
        <w:rPr>
          <w:rFonts w:ascii="Arial" w:hAnsi="Arial" w:cs="Arial"/>
          <w:kern w:val="3"/>
          <w:sz w:val="24"/>
          <w:szCs w:val="24"/>
        </w:rPr>
        <w:t xml:space="preserve">сельского поселения                       </w:t>
      </w:r>
    </w:p>
    <w:p w:rsidR="00BC0B20" w:rsidRPr="006840D6" w:rsidRDefault="00BC0B20" w:rsidP="005F1B25">
      <w:pPr>
        <w:widowControl w:val="0"/>
        <w:suppressAutoHyphens/>
        <w:autoSpaceDN w:val="0"/>
        <w:spacing w:after="0" w:line="240" w:lineRule="auto"/>
        <w:jc w:val="right"/>
        <w:rPr>
          <w:rFonts w:ascii="Arial" w:hAnsi="Arial" w:cs="Arial"/>
          <w:kern w:val="3"/>
          <w:sz w:val="24"/>
          <w:szCs w:val="24"/>
        </w:rPr>
      </w:pPr>
      <w:r w:rsidRPr="006840D6">
        <w:rPr>
          <w:rFonts w:ascii="Arial" w:hAnsi="Arial" w:cs="Arial"/>
          <w:kern w:val="3"/>
          <w:sz w:val="24"/>
          <w:szCs w:val="24"/>
        </w:rPr>
        <w:t xml:space="preserve">от 01.10.2014г № 31                         </w:t>
      </w:r>
    </w:p>
    <w:p w:rsidR="00BC0B20" w:rsidRPr="006840D6" w:rsidRDefault="00BC0B20" w:rsidP="005F1B25">
      <w:pPr>
        <w:widowControl w:val="0"/>
        <w:suppressAutoHyphens/>
        <w:autoSpaceDN w:val="0"/>
        <w:spacing w:after="0" w:line="240" w:lineRule="auto"/>
        <w:jc w:val="right"/>
        <w:rPr>
          <w:rFonts w:ascii="Arial" w:hAnsi="Arial" w:cs="Arial"/>
          <w:kern w:val="3"/>
          <w:sz w:val="24"/>
          <w:szCs w:val="24"/>
        </w:rPr>
      </w:pPr>
    </w:p>
    <w:p w:rsidR="00BC0B20" w:rsidRPr="006840D6" w:rsidRDefault="00BC0B20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Arial" w:hAnsi="Arial" w:cs="Arial"/>
          <w:kern w:val="3"/>
          <w:sz w:val="24"/>
          <w:szCs w:val="24"/>
        </w:rPr>
      </w:pPr>
      <w:r w:rsidRPr="006840D6">
        <w:rPr>
          <w:rFonts w:ascii="Arial" w:hAnsi="Arial" w:cs="Arial"/>
          <w:kern w:val="3"/>
          <w:sz w:val="24"/>
          <w:szCs w:val="24"/>
        </w:rPr>
        <w:t>П Л А Н</w:t>
      </w:r>
    </w:p>
    <w:p w:rsidR="00BC0B20" w:rsidRPr="006840D6" w:rsidRDefault="00BC0B20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Arial" w:hAnsi="Arial" w:cs="Arial"/>
          <w:kern w:val="3"/>
          <w:sz w:val="24"/>
          <w:szCs w:val="24"/>
        </w:rPr>
      </w:pPr>
      <w:r w:rsidRPr="006840D6">
        <w:rPr>
          <w:rFonts w:ascii="Arial" w:hAnsi="Arial" w:cs="Arial"/>
          <w:kern w:val="3"/>
          <w:sz w:val="24"/>
          <w:szCs w:val="24"/>
        </w:rPr>
        <w:t>контрольных мероприятий внутреннего муниципального финансового контроля Писаревского сельского поселения на 2015 год</w:t>
      </w:r>
    </w:p>
    <w:p w:rsidR="00BC0B20" w:rsidRPr="006840D6" w:rsidRDefault="00BC0B20" w:rsidP="005F1B25">
      <w:pPr>
        <w:widowControl w:val="0"/>
        <w:suppressAutoHyphens/>
        <w:autoSpaceDN w:val="0"/>
        <w:spacing w:after="0" w:line="240" w:lineRule="auto"/>
        <w:jc w:val="right"/>
        <w:rPr>
          <w:rFonts w:ascii="Arial" w:hAnsi="Arial" w:cs="Arial"/>
          <w:kern w:val="3"/>
          <w:sz w:val="24"/>
          <w:szCs w:val="24"/>
        </w:rPr>
      </w:pPr>
    </w:p>
    <w:tbl>
      <w:tblPr>
        <w:tblW w:w="14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394"/>
        <w:gridCol w:w="9"/>
        <w:gridCol w:w="2388"/>
        <w:gridCol w:w="13"/>
        <w:gridCol w:w="2126"/>
        <w:gridCol w:w="1684"/>
        <w:gridCol w:w="17"/>
        <w:gridCol w:w="1701"/>
        <w:gridCol w:w="6"/>
        <w:gridCol w:w="1688"/>
        <w:gridCol w:w="7"/>
      </w:tblGrid>
      <w:tr w:rsidR="00BC0B20" w:rsidRPr="006840D6">
        <w:trPr>
          <w:gridAfter w:val="1"/>
          <w:wAfter w:w="7" w:type="dxa"/>
        </w:trPr>
        <w:tc>
          <w:tcPr>
            <w:tcW w:w="534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№ п\п</w:t>
            </w:r>
          </w:p>
        </w:tc>
        <w:tc>
          <w:tcPr>
            <w:tcW w:w="4403" w:type="dxa"/>
            <w:gridSpan w:val="2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388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Объект контроля</w:t>
            </w:r>
          </w:p>
        </w:tc>
        <w:tc>
          <w:tcPr>
            <w:tcW w:w="2139" w:type="dxa"/>
            <w:gridSpan w:val="2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Дата проведения контрольного мероприятия</w:t>
            </w:r>
          </w:p>
        </w:tc>
        <w:tc>
          <w:tcPr>
            <w:tcW w:w="1684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Проверяемый период</w:t>
            </w:r>
          </w:p>
        </w:tc>
        <w:tc>
          <w:tcPr>
            <w:tcW w:w="1724" w:type="dxa"/>
            <w:gridSpan w:val="3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Форма контрольного мероприятия</w:t>
            </w:r>
          </w:p>
        </w:tc>
        <w:tc>
          <w:tcPr>
            <w:tcW w:w="1688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Ответственные исполнители</w:t>
            </w:r>
          </w:p>
        </w:tc>
      </w:tr>
      <w:tr w:rsidR="00BC0B20" w:rsidRPr="006840D6">
        <w:trPr>
          <w:gridAfter w:val="1"/>
          <w:wAfter w:w="7" w:type="dxa"/>
        </w:trPr>
        <w:tc>
          <w:tcPr>
            <w:tcW w:w="534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1</w:t>
            </w:r>
          </w:p>
        </w:tc>
        <w:tc>
          <w:tcPr>
            <w:tcW w:w="4403" w:type="dxa"/>
            <w:gridSpan w:val="2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3</w:t>
            </w:r>
          </w:p>
        </w:tc>
        <w:tc>
          <w:tcPr>
            <w:tcW w:w="2139" w:type="dxa"/>
            <w:gridSpan w:val="2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5</w:t>
            </w:r>
          </w:p>
        </w:tc>
        <w:tc>
          <w:tcPr>
            <w:tcW w:w="1724" w:type="dxa"/>
            <w:gridSpan w:val="3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7</w:t>
            </w:r>
          </w:p>
        </w:tc>
      </w:tr>
      <w:tr w:rsidR="00BC0B20" w:rsidRPr="006840D6">
        <w:trPr>
          <w:gridAfter w:val="1"/>
          <w:wAfter w:w="7" w:type="dxa"/>
          <w:trHeight w:val="1703"/>
        </w:trPr>
        <w:tc>
          <w:tcPr>
            <w:tcW w:w="534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1</w:t>
            </w:r>
          </w:p>
        </w:tc>
        <w:tc>
          <w:tcPr>
            <w:tcW w:w="4403" w:type="dxa"/>
            <w:gridSpan w:val="2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Проверка учредительных документов</w:t>
            </w: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: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а) порядок создания муниципального учреждения и его правовое положение;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б) учредительные и иные документы и их соответствие  действующему законодательству;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388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МБУК « Писаревский СДК»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МБУК «Писаревская сельская библиотека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139" w:type="dxa"/>
            <w:gridSpan w:val="2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сентябрь-октябрь 2015г</w:t>
            </w:r>
          </w:p>
        </w:tc>
        <w:tc>
          <w:tcPr>
            <w:tcW w:w="168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2013,2014годы</w:t>
            </w:r>
          </w:p>
        </w:tc>
        <w:tc>
          <w:tcPr>
            <w:tcW w:w="1724" w:type="dxa"/>
            <w:gridSpan w:val="3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Последующий контроль</w:t>
            </w:r>
          </w:p>
        </w:tc>
        <w:tc>
          <w:tcPr>
            <w:tcW w:w="1688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 xml:space="preserve">Слезкина И.А.-главный специалист Писаревского сельского поселения 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BC0B20" w:rsidRPr="006840D6">
        <w:trPr>
          <w:gridAfter w:val="1"/>
          <w:wAfter w:w="7" w:type="dxa"/>
        </w:trPr>
        <w:tc>
          <w:tcPr>
            <w:tcW w:w="534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4403" w:type="dxa"/>
            <w:gridSpan w:val="2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Анализ  плана финансово-хозяйственной деятельности: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а) анализ видов деятельности, относящихся к уставной деятельности, и перечня услуг, относящихся к основным видам деятельности в соответствии с уставом;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б) расходование субсидий в соответствии с заданием учредителя;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в) проверка соответствия состава плановых и фактических расходов в разрезе КОСГУ;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г) проверка соответствия плановых и фактических расходов. Выявление  причин отклонения фактических от плановых расходов.</w:t>
            </w:r>
          </w:p>
        </w:tc>
        <w:tc>
          <w:tcPr>
            <w:tcW w:w="2388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МБУК « Писаревский СДК»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МБУК «Писаревская сельская библиотека»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139" w:type="dxa"/>
            <w:gridSpan w:val="2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октябрь-ноябрь 2015г</w:t>
            </w:r>
          </w:p>
        </w:tc>
        <w:tc>
          <w:tcPr>
            <w:tcW w:w="168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2013,2014годы</w:t>
            </w:r>
          </w:p>
        </w:tc>
        <w:tc>
          <w:tcPr>
            <w:tcW w:w="1724" w:type="dxa"/>
            <w:gridSpan w:val="3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Последующий контроль</w:t>
            </w:r>
          </w:p>
        </w:tc>
        <w:tc>
          <w:tcPr>
            <w:tcW w:w="1688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Слезкина И.А.- главный специалист Писаревского сельского поселения</w:t>
            </w:r>
          </w:p>
        </w:tc>
      </w:tr>
      <w:tr w:rsidR="00BC0B20" w:rsidRPr="006840D6">
        <w:trPr>
          <w:gridAfter w:val="1"/>
          <w:wAfter w:w="7" w:type="dxa"/>
        </w:trPr>
        <w:tc>
          <w:tcPr>
            <w:tcW w:w="534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3</w:t>
            </w:r>
          </w:p>
        </w:tc>
        <w:tc>
          <w:tcPr>
            <w:tcW w:w="4403" w:type="dxa"/>
            <w:gridSpan w:val="2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Проверка правильности наделения учреждения имуществом и эффективности использования имущества земельных участков муниципального учреждения, сделки с имуществом: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а)правильность отнесения  имущества к особо ценному движимому имуществу и полнота учета данного имущества;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б) проведение инвентаризации имущества и денежных обязательств и правильность документального оформления ее результатов;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в) правильность учета ,сохранности, полноты оприходования  приобретенных материальных ценностей;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г) правомерность  выбытия материальных ценностей и соблюдение порядка их списания;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д) при необходимости проведение выборочной инвентаризации основных средств и особо ценного имущества (материальных запасов) с охватом вопросов сохранности и эффективности использования имущества;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388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МБУК « Писаревский СДК»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МБУК «Писаревская сельская библиотека»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139" w:type="dxa"/>
            <w:gridSpan w:val="2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октябрь-ноябрь 2015г</w:t>
            </w:r>
          </w:p>
        </w:tc>
        <w:tc>
          <w:tcPr>
            <w:tcW w:w="1684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2013,2014годы</w:t>
            </w:r>
          </w:p>
        </w:tc>
        <w:tc>
          <w:tcPr>
            <w:tcW w:w="1724" w:type="dxa"/>
            <w:gridSpan w:val="3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Последующий контроль</w:t>
            </w:r>
          </w:p>
        </w:tc>
        <w:tc>
          <w:tcPr>
            <w:tcW w:w="1688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 xml:space="preserve">Слезкина И.А.-главный специалист Писаревского сельского поселения 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BC0B20" w:rsidRPr="006840D6">
        <w:trPr>
          <w:gridAfter w:val="1"/>
          <w:wAfter w:w="7" w:type="dxa"/>
        </w:trPr>
        <w:tc>
          <w:tcPr>
            <w:tcW w:w="534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4403" w:type="dxa"/>
            <w:gridSpan w:val="2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Проверка ведения банковских операций: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а)наличие и количество открытых счетов;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б) достоверность и правомерность операций по лицевым счетам, а также соответствие записей по движению средств на этих счетах данным выписок банка;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г) правильность ведения журналов операций с безналичными денежными средствами;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388" w:type="dxa"/>
          </w:tcPr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МБУК « Писаревский СДК»</w:t>
            </w:r>
          </w:p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МБУК «Писаревская сельская библиотека»</w:t>
            </w:r>
          </w:p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139" w:type="dxa"/>
            <w:gridSpan w:val="2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октябрь-ноябрь 2015г</w:t>
            </w:r>
          </w:p>
        </w:tc>
        <w:tc>
          <w:tcPr>
            <w:tcW w:w="1684" w:type="dxa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2013,2014годы</w:t>
            </w:r>
          </w:p>
        </w:tc>
        <w:tc>
          <w:tcPr>
            <w:tcW w:w="1724" w:type="dxa"/>
            <w:gridSpan w:val="3"/>
          </w:tcPr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Последующий контроль</w:t>
            </w:r>
          </w:p>
        </w:tc>
        <w:tc>
          <w:tcPr>
            <w:tcW w:w="1688" w:type="dxa"/>
          </w:tcPr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 xml:space="preserve">Слезкина И.А.-главный специалист Писаревского сельского поселения </w:t>
            </w:r>
          </w:p>
          <w:p w:rsidR="00BC0B20" w:rsidRPr="006840D6" w:rsidRDefault="00BC0B2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BC0B20" w:rsidRPr="006840D6">
        <w:tc>
          <w:tcPr>
            <w:tcW w:w="53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Проверка правильности начисления заработной платы, единовременных премий и других выплат работникам учреждения: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а)наличие нормативного акта учреждения об оплате труда работников, соответствие его законодательству и муниципальным правовым актам, трудовых договоров с работниками, своевременность и правильность внесения в них соответствующих изменений (Положение об оплате труда, об оплате надбавок и доплат);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б)наличие штатных расписаний (правомерность включения в них тех или иных должностей), табелей учета рабочего времени, приказов по оплате труда;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в)наличие должностных инструкций работников соответствие образования работника, стажа работы и прочих условий квалификационным требованиям по образованию, стажу работы по соответствующей должности;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г)правильность установления окладов и повышающих коэффициентов работникам;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д) правильность и обоснованность установления компенсационных, стимулирующих и единовременных  выплат работникам;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е) правильность определения  среднего заработка для расчета отпускных сумм и других выплат (больничных, командировочных)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ж) проверка соответствия фактической численности работников списочному составу , соблюдения ими правил внутреннего трудового распорядка, документальное подтверждение  отсутствия работников на рабочем месте;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з) проверка правильности внесения записей в трудовые книжки, личные карточки работников;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и) проверка банковских документов на соответствие данным списка работников, ведомости ,платежным поручениям, расчетным листкам, наличие заявлений работников на перечисление денежных средств;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к) проверка  достоверности расчетов с органами социального страхования, правильность исчисления налогов и других удержаний из заработной платы работников;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3"/>
          </w:tcPr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МБУК « Писаревский СДК»</w:t>
            </w:r>
          </w:p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МБУК «Писаревская сельская библиотека»</w:t>
            </w:r>
          </w:p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E65F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126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октябрь-ноябрь 2015г</w:t>
            </w:r>
          </w:p>
        </w:tc>
        <w:tc>
          <w:tcPr>
            <w:tcW w:w="1701" w:type="dxa"/>
            <w:gridSpan w:val="2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2013,2014годы</w:t>
            </w:r>
          </w:p>
        </w:tc>
        <w:tc>
          <w:tcPr>
            <w:tcW w:w="1701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Последующий контроль</w:t>
            </w:r>
          </w:p>
        </w:tc>
        <w:tc>
          <w:tcPr>
            <w:tcW w:w="1701" w:type="dxa"/>
            <w:gridSpan w:val="3"/>
          </w:tcPr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 xml:space="preserve">Слезкина И.А.-главный специалист Писаревского сельского поселения 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0B20" w:rsidRPr="006840D6">
        <w:tc>
          <w:tcPr>
            <w:tcW w:w="53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Проверка ведения учета расчетов с поставщиками и подрядчиками, в том числе проверка использования средств на текущий и капитальный ремонты, поставку и  монтаж оборудования: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а) проверка соответствия нормам действующего законодательства, муниципальным  правовым актам условий  заключенных договоров на поставку товаров, выполнение работ (услуг) для нужд учреждения; 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б) соблюдение порядка закупки работ и услуг в соответствии с действующим законодательством;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в) проверка  соблюдения сторонами условий заключенных договоров; 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г)проверка наличия дебиторской и кредиторской задолженностей по расчетам с поставщиками и подрядчиками. 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3"/>
          </w:tcPr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МБУК « Писаревский СДК»</w:t>
            </w:r>
          </w:p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МБУК «Писаревская сельская библиотека»</w:t>
            </w:r>
          </w:p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BC0B20" w:rsidRPr="006840D6" w:rsidRDefault="00BC0B20" w:rsidP="00E65F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126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октябрь-ноябрь 2015г</w:t>
            </w:r>
          </w:p>
        </w:tc>
        <w:tc>
          <w:tcPr>
            <w:tcW w:w="1701" w:type="dxa"/>
            <w:gridSpan w:val="2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2013,2014годы</w:t>
            </w:r>
          </w:p>
        </w:tc>
        <w:tc>
          <w:tcPr>
            <w:tcW w:w="1701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Последующий контроль</w:t>
            </w:r>
          </w:p>
        </w:tc>
        <w:tc>
          <w:tcPr>
            <w:tcW w:w="1701" w:type="dxa"/>
            <w:gridSpan w:val="3"/>
          </w:tcPr>
          <w:p w:rsidR="00BC0B20" w:rsidRPr="006840D6" w:rsidRDefault="00BC0B20" w:rsidP="00E65F3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 xml:space="preserve">Слезкина И.А.-главный специалист Писаревского сельского поселения 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0B20" w:rsidRPr="006840D6">
        <w:tc>
          <w:tcPr>
            <w:tcW w:w="53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Проверка целевого и эффективного использования средств бюджета ,выделенных на реализацию муниципальных и ведомственных целевых программ. </w:t>
            </w:r>
          </w:p>
        </w:tc>
        <w:tc>
          <w:tcPr>
            <w:tcW w:w="2410" w:type="dxa"/>
            <w:gridSpan w:val="3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126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декабрь  2015г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январь 2016г</w:t>
            </w:r>
          </w:p>
        </w:tc>
        <w:tc>
          <w:tcPr>
            <w:tcW w:w="1701" w:type="dxa"/>
            <w:gridSpan w:val="2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1701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Последующий контроль</w:t>
            </w:r>
          </w:p>
        </w:tc>
        <w:tc>
          <w:tcPr>
            <w:tcW w:w="1701" w:type="dxa"/>
            <w:gridSpan w:val="3"/>
          </w:tcPr>
          <w:p w:rsidR="00BC0B20" w:rsidRPr="006840D6" w:rsidRDefault="00BC0B20" w:rsidP="004F0BB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 xml:space="preserve">Слезкина И.А.-главный специалист Писаревского сельского поселения 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0B20" w:rsidRPr="006840D6">
        <w:tc>
          <w:tcPr>
            <w:tcW w:w="53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Проверка перечислений субсидий муниципальным бюджетным учреждениям   в соответствии  с соглашениями о предоставлении субсидий на финансовое обеспечение выполнения муниципального задания  на оказание муниципальных услуг и субсидий на иные цели.</w:t>
            </w:r>
          </w:p>
        </w:tc>
        <w:tc>
          <w:tcPr>
            <w:tcW w:w="2410" w:type="dxa"/>
            <w:gridSpan w:val="3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126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декабрь  2015г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январь 2016г</w:t>
            </w:r>
          </w:p>
        </w:tc>
        <w:tc>
          <w:tcPr>
            <w:tcW w:w="1701" w:type="dxa"/>
            <w:gridSpan w:val="2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1701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Последующий контроль</w:t>
            </w:r>
          </w:p>
        </w:tc>
        <w:tc>
          <w:tcPr>
            <w:tcW w:w="1701" w:type="dxa"/>
            <w:gridSpan w:val="3"/>
          </w:tcPr>
          <w:p w:rsidR="00BC0B20" w:rsidRPr="006840D6" w:rsidRDefault="00BC0B20" w:rsidP="004F0BB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 xml:space="preserve">Слезкина И.А.-главный специалист Писаревского сельского поселения 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0B20" w:rsidRPr="006840D6">
        <w:tc>
          <w:tcPr>
            <w:tcW w:w="53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Проверка своевременности, полноты и достоверности составления и представления бухгалтерской отчетности, другие доступные материалы, характеризующие деятельность объекта финансового контроля.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3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126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декабрь  2015г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январь 2016г</w:t>
            </w:r>
          </w:p>
        </w:tc>
        <w:tc>
          <w:tcPr>
            <w:tcW w:w="1701" w:type="dxa"/>
            <w:gridSpan w:val="2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1701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Последующий контроль</w:t>
            </w:r>
          </w:p>
        </w:tc>
        <w:tc>
          <w:tcPr>
            <w:tcW w:w="1701" w:type="dxa"/>
            <w:gridSpan w:val="3"/>
          </w:tcPr>
          <w:p w:rsidR="00BC0B20" w:rsidRPr="006840D6" w:rsidRDefault="00BC0B20" w:rsidP="004F0BB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 xml:space="preserve">Слезкина И.А.-главный специалист Писаревского сельского поселения 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0B20" w:rsidRPr="006840D6">
        <w:tc>
          <w:tcPr>
            <w:tcW w:w="53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Контрольный расчет фонда оплаты труда и взносов по обязательному социальному страхованию работников, замещающих, муниципальные должности, муниципальных служащих и работников, переведенных на новые системы оплаты труда </w:t>
            </w:r>
          </w:p>
        </w:tc>
        <w:tc>
          <w:tcPr>
            <w:tcW w:w="2410" w:type="dxa"/>
            <w:gridSpan w:val="3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126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декабрь  2015г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январь 2016г</w:t>
            </w:r>
          </w:p>
        </w:tc>
        <w:tc>
          <w:tcPr>
            <w:tcW w:w="1701" w:type="dxa"/>
            <w:gridSpan w:val="2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1701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Последующий контроль</w:t>
            </w:r>
          </w:p>
        </w:tc>
        <w:tc>
          <w:tcPr>
            <w:tcW w:w="1701" w:type="dxa"/>
            <w:gridSpan w:val="3"/>
          </w:tcPr>
          <w:p w:rsidR="00BC0B20" w:rsidRPr="006840D6" w:rsidRDefault="00BC0B20" w:rsidP="004F0BB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 xml:space="preserve">Слезкина И.А.-главный специалист Писаревского сельского поселения 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0B20" w:rsidRPr="006840D6">
        <w:tc>
          <w:tcPr>
            <w:tcW w:w="53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Проверка  обоснованности и движения дебиторской и кредиторской задолженности</w:t>
            </w:r>
          </w:p>
        </w:tc>
        <w:tc>
          <w:tcPr>
            <w:tcW w:w="2410" w:type="dxa"/>
            <w:gridSpan w:val="3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126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декабрь  2015г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январь 2016г</w:t>
            </w:r>
          </w:p>
        </w:tc>
        <w:tc>
          <w:tcPr>
            <w:tcW w:w="1701" w:type="dxa"/>
            <w:gridSpan w:val="2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1701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Последующий контроль</w:t>
            </w:r>
          </w:p>
        </w:tc>
        <w:tc>
          <w:tcPr>
            <w:tcW w:w="1701" w:type="dxa"/>
            <w:gridSpan w:val="3"/>
          </w:tcPr>
          <w:p w:rsidR="00BC0B20" w:rsidRPr="006840D6" w:rsidRDefault="00BC0B20" w:rsidP="004F0BB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 xml:space="preserve">Слезкина И.А.-главный специалист Писаревского сельского поселения 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0B20" w:rsidRPr="006840D6">
        <w:tc>
          <w:tcPr>
            <w:tcW w:w="53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94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Балансовая   проверка по отдельным вопросам для сбора, анализа, сверки взаиморасчетов по денежным и неденежным показателям, годовых отчетных форм и баланса исполнения бюджета поселения</w:t>
            </w:r>
          </w:p>
        </w:tc>
        <w:tc>
          <w:tcPr>
            <w:tcW w:w="2410" w:type="dxa"/>
            <w:gridSpan w:val="3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126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декабрь  2015г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январь 2016г</w:t>
            </w:r>
          </w:p>
        </w:tc>
        <w:tc>
          <w:tcPr>
            <w:tcW w:w="1701" w:type="dxa"/>
            <w:gridSpan w:val="2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1701" w:type="dxa"/>
          </w:tcPr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40D6">
              <w:rPr>
                <w:rFonts w:ascii="Arial" w:hAnsi="Arial" w:cs="Arial"/>
                <w:sz w:val="24"/>
                <w:szCs w:val="24"/>
                <w:lang w:eastAsia="ar-SA"/>
              </w:rPr>
              <w:t>Последующий контроль</w:t>
            </w:r>
          </w:p>
        </w:tc>
        <w:tc>
          <w:tcPr>
            <w:tcW w:w="1701" w:type="dxa"/>
            <w:gridSpan w:val="3"/>
          </w:tcPr>
          <w:p w:rsidR="00BC0B20" w:rsidRPr="006840D6" w:rsidRDefault="00BC0B20" w:rsidP="004F0BB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6840D6">
              <w:rPr>
                <w:rFonts w:ascii="Arial" w:hAnsi="Arial" w:cs="Arial"/>
                <w:kern w:val="3"/>
                <w:sz w:val="24"/>
                <w:szCs w:val="24"/>
              </w:rPr>
              <w:t xml:space="preserve">Слезкина И.А.-главный специалист Писаревского сельского поселения </w:t>
            </w:r>
          </w:p>
          <w:p w:rsidR="00BC0B20" w:rsidRPr="006840D6" w:rsidRDefault="00BC0B20" w:rsidP="005F1B2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BC0B20" w:rsidRPr="006840D6" w:rsidRDefault="00BC0B20" w:rsidP="005F1B2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BC0B20" w:rsidRPr="006840D6" w:rsidRDefault="00BC0B20">
      <w:pPr>
        <w:rPr>
          <w:rFonts w:ascii="Arial" w:hAnsi="Arial" w:cs="Arial"/>
          <w:sz w:val="24"/>
          <w:szCs w:val="24"/>
        </w:rPr>
      </w:pPr>
    </w:p>
    <w:sectPr w:rsidR="00BC0B20" w:rsidRPr="006840D6" w:rsidSect="0012505F">
      <w:footnotePr>
        <w:pos w:val="beneathText"/>
      </w:footnotePr>
      <w:pgSz w:w="16837" w:h="11905" w:orient="landscape"/>
      <w:pgMar w:top="1304" w:right="107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B25"/>
    <w:rsid w:val="00057DFA"/>
    <w:rsid w:val="000970C0"/>
    <w:rsid w:val="0012505F"/>
    <w:rsid w:val="00133235"/>
    <w:rsid w:val="00135076"/>
    <w:rsid w:val="001F4E3F"/>
    <w:rsid w:val="0021665F"/>
    <w:rsid w:val="00293AC2"/>
    <w:rsid w:val="003C197A"/>
    <w:rsid w:val="003D3735"/>
    <w:rsid w:val="004931E5"/>
    <w:rsid w:val="004A4110"/>
    <w:rsid w:val="004E6AEF"/>
    <w:rsid w:val="004F0BB8"/>
    <w:rsid w:val="005B3437"/>
    <w:rsid w:val="005F071F"/>
    <w:rsid w:val="005F1B25"/>
    <w:rsid w:val="006840D6"/>
    <w:rsid w:val="006C0A77"/>
    <w:rsid w:val="006D6B2A"/>
    <w:rsid w:val="006E2DE7"/>
    <w:rsid w:val="008F4BCD"/>
    <w:rsid w:val="00910091"/>
    <w:rsid w:val="00AD0577"/>
    <w:rsid w:val="00B00714"/>
    <w:rsid w:val="00B0094C"/>
    <w:rsid w:val="00BC0B20"/>
    <w:rsid w:val="00CC4619"/>
    <w:rsid w:val="00CD7505"/>
    <w:rsid w:val="00D55BBF"/>
    <w:rsid w:val="00D8419A"/>
    <w:rsid w:val="00E612D6"/>
    <w:rsid w:val="00E65F37"/>
    <w:rsid w:val="00EA2F4B"/>
    <w:rsid w:val="00F4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8</Pages>
  <Words>1491</Words>
  <Characters>8500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13</cp:revision>
  <cp:lastPrinted>2015-09-15T10:38:00Z</cp:lastPrinted>
  <dcterms:created xsi:type="dcterms:W3CDTF">2015-07-27T08:32:00Z</dcterms:created>
  <dcterms:modified xsi:type="dcterms:W3CDTF">2015-10-09T10:26:00Z</dcterms:modified>
</cp:coreProperties>
</file>