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88" w:rsidRPr="00D8220A" w:rsidRDefault="00F40888" w:rsidP="00AC000F">
      <w:pPr>
        <w:jc w:val="right"/>
      </w:pPr>
      <w:r w:rsidRPr="00D8220A">
        <w:t>Утверждаю:</w:t>
      </w:r>
    </w:p>
    <w:p w:rsidR="00F40888" w:rsidRDefault="00F40888" w:rsidP="00AC000F">
      <w:pPr>
        <w:jc w:val="right"/>
      </w:pPr>
      <w:r>
        <w:t>г</w:t>
      </w:r>
      <w:r w:rsidRPr="00D8220A">
        <w:t xml:space="preserve">лава </w:t>
      </w:r>
      <w:r>
        <w:t xml:space="preserve">Писаревского </w:t>
      </w:r>
    </w:p>
    <w:p w:rsidR="00F40888" w:rsidRDefault="00F40888" w:rsidP="00AC000F">
      <w:pPr>
        <w:jc w:val="right"/>
      </w:pPr>
      <w:r>
        <w:t>сельского поселения</w:t>
      </w:r>
    </w:p>
    <w:p w:rsidR="00F40888" w:rsidRPr="00D8220A" w:rsidRDefault="00F40888" w:rsidP="00AC000F">
      <w:pPr>
        <w:jc w:val="right"/>
      </w:pPr>
      <w:r w:rsidRPr="00D8220A">
        <w:t xml:space="preserve"> Фроловского</w:t>
      </w:r>
    </w:p>
    <w:p w:rsidR="00F40888" w:rsidRDefault="00F40888" w:rsidP="00AC000F">
      <w:pPr>
        <w:jc w:val="right"/>
      </w:pPr>
      <w:r w:rsidRPr="00D8220A">
        <w:t>муниципального района</w:t>
      </w:r>
    </w:p>
    <w:p w:rsidR="00F40888" w:rsidRDefault="00F40888" w:rsidP="00277A03">
      <w:pPr>
        <w:jc w:val="right"/>
        <w:rPr>
          <w:b/>
        </w:rPr>
      </w:pPr>
      <w:r>
        <w:t>____________________С.А.Сурков</w:t>
      </w:r>
    </w:p>
    <w:p w:rsidR="00F40888" w:rsidRDefault="00F40888" w:rsidP="00AC000F">
      <w:pPr>
        <w:jc w:val="center"/>
        <w:rPr>
          <w:b/>
        </w:rPr>
      </w:pPr>
    </w:p>
    <w:p w:rsidR="00F40888" w:rsidRPr="006C2942" w:rsidRDefault="00F40888" w:rsidP="00AC000F">
      <w:pPr>
        <w:jc w:val="center"/>
        <w:rPr>
          <w:b/>
        </w:rPr>
      </w:pPr>
      <w:r>
        <w:rPr>
          <w:b/>
        </w:rPr>
        <w:t>Протокол № 1</w:t>
      </w:r>
    </w:p>
    <w:p w:rsidR="00F40888" w:rsidRPr="00A655AF" w:rsidRDefault="00F40888" w:rsidP="00AC000F">
      <w:pPr>
        <w:jc w:val="center"/>
        <w:rPr>
          <w:b/>
        </w:rPr>
      </w:pPr>
      <w:r>
        <w:rPr>
          <w:b/>
        </w:rPr>
        <w:t xml:space="preserve">комиссии по градостроительству и земельным отношениям администрации Писаревского сельского поселения Фроловского муниципального района Волгоградской области о рассмотрении заявок на участие 17.07.2017г. в </w:t>
      </w:r>
      <w:r w:rsidRPr="00A655AF">
        <w:rPr>
          <w:b/>
        </w:rPr>
        <w:t>открыт</w:t>
      </w:r>
      <w:r>
        <w:rPr>
          <w:b/>
        </w:rPr>
        <w:t>ом</w:t>
      </w:r>
      <w:r w:rsidRPr="00A655AF">
        <w:rPr>
          <w:b/>
        </w:rPr>
        <w:t xml:space="preserve"> аукцион</w:t>
      </w:r>
      <w:r>
        <w:rPr>
          <w:b/>
        </w:rPr>
        <w:t>е</w:t>
      </w:r>
      <w:r w:rsidRPr="00A655AF">
        <w:rPr>
          <w:b/>
        </w:rPr>
        <w:t xml:space="preserve"> на право заключения договоров аренды земельных участков</w:t>
      </w:r>
    </w:p>
    <w:p w:rsidR="00F40888" w:rsidRDefault="00F40888" w:rsidP="00AC000F">
      <w:pPr>
        <w:jc w:val="center"/>
        <w:rPr>
          <w:b/>
        </w:rPr>
      </w:pPr>
    </w:p>
    <w:p w:rsidR="00F40888" w:rsidRDefault="00F40888" w:rsidP="00AC000F">
      <w:pPr>
        <w:jc w:val="center"/>
        <w:rPr>
          <w:b/>
        </w:rPr>
      </w:pPr>
    </w:p>
    <w:p w:rsidR="00F40888" w:rsidRDefault="00F40888" w:rsidP="00AC000F">
      <w:pPr>
        <w:jc w:val="right"/>
        <w:rPr>
          <w:b/>
        </w:rPr>
      </w:pPr>
      <w:r>
        <w:rPr>
          <w:b/>
        </w:rPr>
        <w:t xml:space="preserve">х.Писаревка                                                                                       10 июля </w:t>
      </w:r>
      <w:r w:rsidRPr="00BF4CBC">
        <w:rPr>
          <w:b/>
        </w:rPr>
        <w:t xml:space="preserve">2017г. </w:t>
      </w:r>
      <w:r>
        <w:rPr>
          <w:b/>
        </w:rPr>
        <w:t>17</w:t>
      </w:r>
      <w:r w:rsidRPr="00BF4CBC">
        <w:rPr>
          <w:b/>
        </w:rPr>
        <w:t xml:space="preserve"> ч. 00 мин.</w:t>
      </w:r>
    </w:p>
    <w:p w:rsidR="00F40888" w:rsidRDefault="00F40888" w:rsidP="00AC000F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F40888" w:rsidRDefault="00F40888" w:rsidP="00AC000F">
      <w:pPr>
        <w:pStyle w:val="BodyTextIndent"/>
        <w:ind w:left="0" w:firstLine="709"/>
        <w:jc w:val="both"/>
        <w:rPr>
          <w:u w:val="single"/>
        </w:rPr>
      </w:pPr>
      <w:r w:rsidRPr="00351DF7">
        <w:rPr>
          <w:u w:val="single"/>
        </w:rPr>
        <w:t>Присутствовали:</w:t>
      </w:r>
    </w:p>
    <w:p w:rsidR="00F40888" w:rsidRPr="00CD3BE8" w:rsidRDefault="00F40888" w:rsidP="00AC000F">
      <w:pPr>
        <w:pStyle w:val="BodyTextIndent"/>
        <w:ind w:left="0" w:firstLine="709"/>
      </w:pPr>
      <w:r>
        <w:t>Председатель комиссии:                                                Сурков Сергей Александрович</w:t>
      </w:r>
    </w:p>
    <w:p w:rsidR="00F40888" w:rsidRDefault="00F40888" w:rsidP="00AC000F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Заместитель председателя комиссии:                         Слезкина Ирина Александровна</w:t>
      </w:r>
    </w:p>
    <w:p w:rsidR="00F40888" w:rsidRDefault="00F40888" w:rsidP="00AC000F">
      <w:pPr>
        <w:ind w:firstLine="708"/>
        <w:jc w:val="both"/>
      </w:pPr>
    </w:p>
    <w:p w:rsidR="00F40888" w:rsidRDefault="00F40888" w:rsidP="00AC000F">
      <w:pPr>
        <w:ind w:firstLine="708"/>
        <w:jc w:val="both"/>
      </w:pPr>
      <w:r>
        <w:t>Секретарь комиссии:                                                  Котельникова Ольга Терентьевна</w:t>
      </w:r>
    </w:p>
    <w:p w:rsidR="00F40888" w:rsidRDefault="00F40888" w:rsidP="00AC000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40888" w:rsidRDefault="00F40888" w:rsidP="00AC000F">
      <w:pPr>
        <w:ind w:firstLine="708"/>
      </w:pPr>
      <w:r>
        <w:t>Члены комиссии:                                                                  Каргина Елена Анатольевна</w:t>
      </w:r>
    </w:p>
    <w:p w:rsidR="00F40888" w:rsidRDefault="00F40888" w:rsidP="00AC000F">
      <w:pPr>
        <w:tabs>
          <w:tab w:val="left" w:pos="2520"/>
        </w:tabs>
        <w:ind w:left="708"/>
        <w:rPr>
          <w:rFonts w:eastAsia="Arial Unicode MS"/>
          <w:kern w:val="32"/>
          <w:u w:val="single"/>
        </w:rPr>
      </w:pPr>
    </w:p>
    <w:p w:rsidR="00F40888" w:rsidRPr="007F208C" w:rsidRDefault="00F40888" w:rsidP="00AC000F">
      <w:pPr>
        <w:tabs>
          <w:tab w:val="left" w:pos="2520"/>
        </w:tabs>
        <w:ind w:left="708"/>
        <w:rPr>
          <w:rFonts w:eastAsia="Arial Unicode MS"/>
          <w:kern w:val="32"/>
          <w:u w:val="single"/>
        </w:rPr>
      </w:pPr>
      <w:r w:rsidRPr="007F208C">
        <w:rPr>
          <w:rFonts w:eastAsia="Arial Unicode MS"/>
          <w:kern w:val="32"/>
          <w:u w:val="single"/>
        </w:rPr>
        <w:t>Повестка дня:</w:t>
      </w:r>
    </w:p>
    <w:p w:rsidR="00F40888" w:rsidRDefault="00F40888" w:rsidP="00AC000F">
      <w:pPr>
        <w:ind w:firstLine="709"/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Рассмотрение заявок, поступивших по 10 июля 2017г. 16 ч. 00 мин. включительно, поданных претендентами на участие в открытом аукционе на право заключения договоров аренды земельных участков, назначенном на 17 июля 2017г. и признание претендентов участниками аукциона.</w:t>
      </w:r>
    </w:p>
    <w:p w:rsidR="00F40888" w:rsidRDefault="00F40888" w:rsidP="00AC000F">
      <w:pPr>
        <w:ind w:firstLine="709"/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  <w:u w:val="single"/>
        </w:rPr>
        <w:t>С</w:t>
      </w:r>
      <w:r w:rsidRPr="007F208C">
        <w:rPr>
          <w:rFonts w:eastAsia="Arial Unicode MS"/>
          <w:kern w:val="32"/>
          <w:u w:val="single"/>
        </w:rPr>
        <w:t>лушали</w:t>
      </w:r>
      <w:r>
        <w:rPr>
          <w:rFonts w:eastAsia="Arial Unicode MS"/>
          <w:kern w:val="32"/>
          <w:u w:val="single"/>
        </w:rPr>
        <w:t xml:space="preserve"> секретаря комиссии Котельникову О.Т..</w:t>
      </w:r>
      <w:r w:rsidRPr="007F208C">
        <w:rPr>
          <w:rFonts w:eastAsia="Arial Unicode MS"/>
          <w:kern w:val="32"/>
          <w:u w:val="single"/>
        </w:rPr>
        <w:t>:</w:t>
      </w:r>
      <w:r>
        <w:rPr>
          <w:rFonts w:eastAsia="Arial Unicode MS"/>
          <w:kern w:val="32"/>
        </w:rPr>
        <w:t xml:space="preserve"> </w:t>
      </w:r>
    </w:p>
    <w:p w:rsidR="00F40888" w:rsidRDefault="00F40888" w:rsidP="00AC000F">
      <w:pPr>
        <w:ind w:firstLine="709"/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Рассмотрение заявок,</w:t>
      </w:r>
      <w:r w:rsidRPr="000E78A5">
        <w:rPr>
          <w:rFonts w:eastAsia="Arial Unicode MS"/>
          <w:kern w:val="32"/>
        </w:rPr>
        <w:t xml:space="preserve"> </w:t>
      </w:r>
      <w:r>
        <w:rPr>
          <w:rFonts w:eastAsia="Arial Unicode MS"/>
          <w:kern w:val="32"/>
        </w:rPr>
        <w:t>поступивших по 10 июля 2017г. 16 ч. 00 мин. включительно, поданных претендентами на участие в открытом аукционе на право заключения договоров аренды земельных участков, назначенном на 17 июля 2017г. и признание претендентов участниками аукциона.</w:t>
      </w:r>
    </w:p>
    <w:p w:rsidR="00F40888" w:rsidRPr="007F208C" w:rsidRDefault="00F40888" w:rsidP="00AC000F">
      <w:pPr>
        <w:ind w:firstLine="708"/>
        <w:jc w:val="both"/>
        <w:rPr>
          <w:rFonts w:eastAsia="Arial Unicode MS"/>
          <w:kern w:val="32"/>
          <w:u w:val="single"/>
        </w:rPr>
      </w:pPr>
      <w:r>
        <w:rPr>
          <w:rFonts w:eastAsia="Arial Unicode MS"/>
          <w:kern w:val="32"/>
        </w:rPr>
        <w:t xml:space="preserve">Комиссия по организации и проведению аукционов по продаже земельных участков, находящихся в собственности или права на заключение договоров аренды таких земельных участков, рассмотрев заявки и прилагаемые к ним документы претендентов на участие 17 июля 2017г. в аукционе на право заключения договоров аренды земельных участков, </w:t>
      </w:r>
      <w:r w:rsidRPr="007B1F5A">
        <w:rPr>
          <w:rFonts w:eastAsia="Arial Unicode MS"/>
          <w:kern w:val="32"/>
        </w:rPr>
        <w:t>в соответствии со статьями 39.6, 39.11, 39.12 Земельного кодекса Российской Федерации</w:t>
      </w:r>
      <w:r>
        <w:rPr>
          <w:rFonts w:eastAsia="Arial Unicode MS"/>
          <w:kern w:val="32"/>
        </w:rPr>
        <w:t>, постановлениями администрации Писаревского сельского поселения Фроловского муниципального района от 22.06.2017г. №37«Об утверждении а</w:t>
      </w:r>
      <w:r w:rsidRPr="00120068">
        <w:rPr>
          <w:rFonts w:eastAsia="Arial Unicode MS"/>
          <w:kern w:val="32"/>
        </w:rPr>
        <w:t>дминистративного</w:t>
      </w:r>
      <w:r>
        <w:rPr>
          <w:rFonts w:eastAsia="Arial Unicode MS"/>
          <w:kern w:val="32"/>
        </w:rPr>
        <w:t xml:space="preserve"> </w:t>
      </w:r>
      <w:r w:rsidRPr="00120068">
        <w:rPr>
          <w:rFonts w:eastAsia="Arial Unicode MS"/>
          <w:kern w:val="32"/>
        </w:rPr>
        <w:t>регламента по предоставлению муниципальной</w:t>
      </w:r>
      <w:r>
        <w:rPr>
          <w:rFonts w:eastAsia="Arial Unicode MS"/>
          <w:kern w:val="32"/>
        </w:rPr>
        <w:t xml:space="preserve"> </w:t>
      </w:r>
      <w:r w:rsidRPr="00120068">
        <w:rPr>
          <w:rFonts w:eastAsia="Arial Unicode MS"/>
          <w:kern w:val="32"/>
        </w:rPr>
        <w:t>услуги «Предоставление земельных участков,</w:t>
      </w:r>
      <w:r>
        <w:rPr>
          <w:rFonts w:eastAsia="Arial Unicode MS"/>
          <w:kern w:val="32"/>
        </w:rPr>
        <w:t xml:space="preserve"> </w:t>
      </w:r>
      <w:r w:rsidRPr="00120068">
        <w:rPr>
          <w:rFonts w:eastAsia="Arial Unicode MS"/>
          <w:kern w:val="32"/>
        </w:rPr>
        <w:t>находящихс</w:t>
      </w:r>
      <w:r>
        <w:rPr>
          <w:rFonts w:eastAsia="Arial Unicode MS"/>
          <w:kern w:val="32"/>
        </w:rPr>
        <w:t xml:space="preserve">я в муниципальной собственности Писаревского сельского поселения </w:t>
      </w:r>
      <w:r w:rsidRPr="00120068">
        <w:rPr>
          <w:rFonts w:eastAsia="Arial Unicode MS"/>
          <w:kern w:val="32"/>
        </w:rPr>
        <w:t>Фроловского муниципального района Волгоградской</w:t>
      </w:r>
      <w:r>
        <w:rPr>
          <w:rFonts w:eastAsia="Arial Unicode MS"/>
          <w:kern w:val="32"/>
        </w:rPr>
        <w:t xml:space="preserve"> </w:t>
      </w:r>
      <w:r w:rsidRPr="00120068">
        <w:rPr>
          <w:rFonts w:eastAsia="Arial Unicode MS"/>
          <w:kern w:val="32"/>
        </w:rPr>
        <w:t>области, в аренду на аукционе»</w:t>
      </w:r>
      <w:r>
        <w:rPr>
          <w:rFonts w:eastAsia="Arial Unicode MS"/>
          <w:kern w:val="32"/>
        </w:rPr>
        <w:t xml:space="preserve">, </w:t>
      </w:r>
      <w:r w:rsidRPr="001026D4">
        <w:rPr>
          <w:rFonts w:eastAsia="Arial Unicode MS"/>
          <w:kern w:val="32"/>
        </w:rPr>
        <w:t xml:space="preserve">от </w:t>
      </w:r>
      <w:r>
        <w:rPr>
          <w:rFonts w:eastAsia="Arial Unicode MS"/>
          <w:kern w:val="32"/>
        </w:rPr>
        <w:t>07.06.2017</w:t>
      </w:r>
      <w:r w:rsidRPr="001026D4">
        <w:rPr>
          <w:rFonts w:eastAsia="Arial Unicode MS"/>
          <w:kern w:val="32"/>
        </w:rPr>
        <w:t>г. №</w:t>
      </w:r>
      <w:r>
        <w:rPr>
          <w:rFonts w:eastAsia="Arial Unicode MS"/>
          <w:kern w:val="32"/>
        </w:rPr>
        <w:t>32</w:t>
      </w:r>
      <w:r w:rsidRPr="001026D4">
        <w:rPr>
          <w:rFonts w:eastAsia="Arial Unicode MS"/>
          <w:kern w:val="32"/>
        </w:rPr>
        <w:t xml:space="preserve"> «О проведении аукциона на право заключения договоров аренды земельных участков»</w:t>
      </w:r>
      <w:r>
        <w:rPr>
          <w:rFonts w:eastAsia="Arial Unicode MS"/>
          <w:kern w:val="32"/>
        </w:rPr>
        <w:t xml:space="preserve"> </w:t>
      </w:r>
      <w:r w:rsidRPr="00BF4CBC">
        <w:rPr>
          <w:rFonts w:eastAsia="Arial Unicode MS"/>
          <w:b/>
          <w:kern w:val="32"/>
          <w:u w:val="single"/>
        </w:rPr>
        <w:t>решила:</w:t>
      </w:r>
    </w:p>
    <w:p w:rsidR="00F40888" w:rsidRDefault="00F40888" w:rsidP="00AC000F">
      <w:pPr>
        <w:numPr>
          <w:ilvl w:val="0"/>
          <w:numId w:val="2"/>
        </w:numPr>
        <w:tabs>
          <w:tab w:val="clear" w:pos="1668"/>
        </w:tabs>
        <w:suppressAutoHyphens w:val="0"/>
        <w:ind w:left="0" w:firstLine="0"/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>Заявки поданы претендентами в соответствии с указанным перечнем, требованиями, в установленный срок.</w:t>
      </w:r>
    </w:p>
    <w:p w:rsidR="00F40888" w:rsidRDefault="00F40888" w:rsidP="00AC000F">
      <w:pPr>
        <w:numPr>
          <w:ilvl w:val="0"/>
          <w:numId w:val="2"/>
        </w:numPr>
        <w:tabs>
          <w:tab w:val="clear" w:pos="1668"/>
        </w:tabs>
        <w:suppressAutoHyphens w:val="0"/>
        <w:ind w:left="0" w:firstLine="0"/>
        <w:jc w:val="both"/>
        <w:rPr>
          <w:rFonts w:eastAsia="Arial Unicode MS"/>
          <w:kern w:val="32"/>
        </w:rPr>
      </w:pPr>
      <w:r w:rsidRPr="003814E3">
        <w:rPr>
          <w:rFonts w:eastAsia="Arial Unicode MS"/>
          <w:kern w:val="32"/>
        </w:rPr>
        <w:t xml:space="preserve">Признать участниками и допустить к участию в аукционе </w:t>
      </w:r>
      <w:r>
        <w:rPr>
          <w:rFonts w:eastAsia="Arial Unicode MS"/>
          <w:kern w:val="32"/>
        </w:rPr>
        <w:t>на право заключения договоров аренды земельных участков</w:t>
      </w:r>
      <w:r w:rsidRPr="003814E3">
        <w:rPr>
          <w:rFonts w:eastAsia="Arial Unicode MS"/>
          <w:kern w:val="32"/>
        </w:rPr>
        <w:t xml:space="preserve">, назначенном на </w:t>
      </w:r>
      <w:r>
        <w:rPr>
          <w:rFonts w:eastAsia="Arial Unicode MS"/>
          <w:kern w:val="32"/>
        </w:rPr>
        <w:t>17</w:t>
      </w:r>
      <w:r w:rsidRPr="003814E3">
        <w:rPr>
          <w:rFonts w:eastAsia="Arial Unicode MS"/>
          <w:kern w:val="32"/>
        </w:rPr>
        <w:t>.</w:t>
      </w:r>
      <w:r>
        <w:rPr>
          <w:rFonts w:eastAsia="Arial Unicode MS"/>
          <w:kern w:val="32"/>
        </w:rPr>
        <w:t>07</w:t>
      </w:r>
      <w:r w:rsidRPr="003814E3">
        <w:rPr>
          <w:rFonts w:eastAsia="Arial Unicode MS"/>
          <w:kern w:val="32"/>
        </w:rPr>
        <w:t xml:space="preserve">.2017г. </w:t>
      </w:r>
      <w:r>
        <w:rPr>
          <w:rFonts w:eastAsia="Arial Unicode MS"/>
          <w:kern w:val="32"/>
        </w:rPr>
        <w:t>следующих претендентов</w:t>
      </w:r>
      <w:r w:rsidRPr="003814E3">
        <w:rPr>
          <w:rFonts w:eastAsia="Arial Unicode MS"/>
          <w:kern w:val="32"/>
        </w:rPr>
        <w:t>:</w:t>
      </w:r>
    </w:p>
    <w:p w:rsidR="00F40888" w:rsidRPr="00E77C6B" w:rsidRDefault="00F40888" w:rsidP="00AC000F">
      <w:pPr>
        <w:pStyle w:val="31"/>
        <w:ind w:left="567" w:hanging="567"/>
        <w:rPr>
          <w:sz w:val="24"/>
          <w:szCs w:val="24"/>
        </w:rPr>
      </w:pPr>
    </w:p>
    <w:p w:rsidR="00F40888" w:rsidRPr="003E5BB2" w:rsidRDefault="00F40888" w:rsidP="00AC000F">
      <w:pPr>
        <w:ind w:firstLine="709"/>
        <w:jc w:val="both"/>
        <w:rPr>
          <w:rFonts w:eastAsia="Arial Unicode MS"/>
          <w:b/>
          <w:kern w:val="32"/>
        </w:rPr>
      </w:pPr>
      <w:r w:rsidRPr="003E5BB2">
        <w:rPr>
          <w:rFonts w:eastAsia="Arial Unicode MS"/>
          <w:b/>
          <w:kern w:val="32"/>
        </w:rPr>
        <w:t>Лот №1</w:t>
      </w:r>
    </w:p>
    <w:p w:rsidR="00F40888" w:rsidRDefault="00F40888" w:rsidP="00AC000F">
      <w:pPr>
        <w:ind w:firstLine="709"/>
        <w:jc w:val="both"/>
        <w:rPr>
          <w:rFonts w:eastAsia="Arial Unicode MS"/>
          <w:kern w:val="32"/>
        </w:rPr>
      </w:pPr>
      <w:r>
        <w:rPr>
          <w:rFonts w:eastAsia="Arial Unicode MS"/>
          <w:kern w:val="32"/>
        </w:rPr>
        <w:t xml:space="preserve">Земельный участок с кадастровым номером 34:32:050003:1322, площадью </w:t>
      </w:r>
      <w:smartTag w:uri="urn:schemas-microsoft-com:office:smarttags" w:element="metricconverter">
        <w:smartTagPr>
          <w:attr w:name="ProductID" w:val="2031200 кв. м"/>
        </w:smartTagPr>
        <w:r>
          <w:rPr>
            <w:rFonts w:eastAsia="Arial Unicode MS"/>
            <w:kern w:val="32"/>
          </w:rPr>
          <w:t>2031200 кв. м</w:t>
        </w:r>
      </w:smartTag>
      <w:r>
        <w:rPr>
          <w:rFonts w:eastAsia="Arial Unicode MS"/>
          <w:kern w:val="32"/>
        </w:rPr>
        <w:t>, целевое использование: для сельскохозяйственного производства, местоположение: Волгоградская область, Фроловский район, территория Писаревского сельского поселения. Срок аренды – 10 лет.</w:t>
      </w:r>
    </w:p>
    <w:p w:rsidR="00F40888" w:rsidRPr="00B236AA" w:rsidRDefault="00F40888" w:rsidP="00AC000F">
      <w:pPr>
        <w:ind w:firstLine="709"/>
        <w:jc w:val="both"/>
        <w:rPr>
          <w:rFonts w:eastAsia="Arial Unicode MS"/>
          <w:b/>
          <w:kern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2880"/>
        <w:gridCol w:w="1231"/>
        <w:gridCol w:w="1417"/>
        <w:gridCol w:w="1276"/>
      </w:tblGrid>
      <w:tr w:rsidR="00F40888" w:rsidRPr="00567297" w:rsidTr="00B34CFA">
        <w:tc>
          <w:tcPr>
            <w:tcW w:w="828" w:type="dxa"/>
          </w:tcPr>
          <w:p w:rsidR="00F40888" w:rsidRPr="00567297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 w:rsidRPr="00567297">
              <w:rPr>
                <w:rFonts w:eastAsia="Arial Unicode MS"/>
                <w:kern w:val="32"/>
              </w:rPr>
              <w:t xml:space="preserve">№ </w:t>
            </w:r>
            <w:r>
              <w:rPr>
                <w:rFonts w:eastAsia="Arial Unicode MS"/>
                <w:kern w:val="32"/>
              </w:rPr>
              <w:t>участника</w:t>
            </w:r>
          </w:p>
        </w:tc>
        <w:tc>
          <w:tcPr>
            <w:tcW w:w="2257" w:type="dxa"/>
          </w:tcPr>
          <w:p w:rsidR="00F40888" w:rsidRPr="00567297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Дата регистрации заявки</w:t>
            </w:r>
          </w:p>
        </w:tc>
        <w:tc>
          <w:tcPr>
            <w:tcW w:w="2880" w:type="dxa"/>
          </w:tcPr>
          <w:p w:rsidR="00F40888" w:rsidRPr="00567297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Наименование претендента и адрес</w:t>
            </w:r>
          </w:p>
        </w:tc>
        <w:tc>
          <w:tcPr>
            <w:tcW w:w="1231" w:type="dxa"/>
          </w:tcPr>
          <w:p w:rsidR="00F40888" w:rsidRPr="00567297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Решение членов комиссии</w:t>
            </w:r>
          </w:p>
        </w:tc>
        <w:tc>
          <w:tcPr>
            <w:tcW w:w="1417" w:type="dxa"/>
          </w:tcPr>
          <w:p w:rsidR="00F40888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Дата внесения задатка</w:t>
            </w:r>
          </w:p>
        </w:tc>
        <w:tc>
          <w:tcPr>
            <w:tcW w:w="1276" w:type="dxa"/>
          </w:tcPr>
          <w:p w:rsidR="00F40888" w:rsidRPr="00567297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Сумма внесенного задатка, рублей</w:t>
            </w:r>
          </w:p>
        </w:tc>
      </w:tr>
      <w:tr w:rsidR="00F40888" w:rsidRPr="00567297" w:rsidTr="00B34CFA">
        <w:tc>
          <w:tcPr>
            <w:tcW w:w="828" w:type="dxa"/>
          </w:tcPr>
          <w:p w:rsidR="00F40888" w:rsidRPr="00567297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1</w:t>
            </w:r>
          </w:p>
        </w:tc>
        <w:tc>
          <w:tcPr>
            <w:tcW w:w="2257" w:type="dxa"/>
          </w:tcPr>
          <w:p w:rsidR="00F40888" w:rsidRPr="003814E3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07.07.2017г.</w:t>
            </w:r>
          </w:p>
        </w:tc>
        <w:tc>
          <w:tcPr>
            <w:tcW w:w="2880" w:type="dxa"/>
          </w:tcPr>
          <w:p w:rsidR="00F40888" w:rsidRDefault="00F40888" w:rsidP="00B34CFA">
            <w:pPr>
              <w:shd w:val="clear" w:color="auto" w:fill="FFFFFF"/>
              <w:ind w:left="176" w:right="-144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 xml:space="preserve">Богданов Николай Иванович </w:t>
            </w:r>
          </w:p>
          <w:p w:rsidR="00F40888" w:rsidRPr="00F02291" w:rsidRDefault="00F40888" w:rsidP="00B34CFA">
            <w:pPr>
              <w:shd w:val="clear" w:color="auto" w:fill="FFFFFF"/>
              <w:ind w:left="176" w:right="-144"/>
              <w:rPr>
                <w:lang w:eastAsia="zh-CN"/>
              </w:rPr>
            </w:pPr>
            <w:r>
              <w:rPr>
                <w:rFonts w:eastAsia="Arial Unicode MS"/>
                <w:kern w:val="32"/>
              </w:rPr>
              <w:t>Х.Писаревка д.185 Фроловский район Волгоградская область</w:t>
            </w:r>
          </w:p>
          <w:p w:rsidR="00F40888" w:rsidRPr="003814E3" w:rsidRDefault="00F40888" w:rsidP="00B34CFA">
            <w:pPr>
              <w:jc w:val="center"/>
              <w:rPr>
                <w:rFonts w:eastAsia="Arial Unicode MS"/>
                <w:kern w:val="32"/>
              </w:rPr>
            </w:pPr>
          </w:p>
        </w:tc>
        <w:tc>
          <w:tcPr>
            <w:tcW w:w="1231" w:type="dxa"/>
          </w:tcPr>
          <w:p w:rsidR="00F40888" w:rsidRPr="003814E3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Допущен</w:t>
            </w:r>
          </w:p>
        </w:tc>
        <w:tc>
          <w:tcPr>
            <w:tcW w:w="1417" w:type="dxa"/>
          </w:tcPr>
          <w:p w:rsidR="00F40888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06.07.2017</w:t>
            </w:r>
          </w:p>
        </w:tc>
        <w:tc>
          <w:tcPr>
            <w:tcW w:w="1276" w:type="dxa"/>
          </w:tcPr>
          <w:p w:rsidR="00F40888" w:rsidRPr="00567297" w:rsidRDefault="00F40888" w:rsidP="00B34CFA">
            <w:pPr>
              <w:jc w:val="center"/>
              <w:rPr>
                <w:rFonts w:eastAsia="Arial Unicode MS"/>
                <w:kern w:val="32"/>
              </w:rPr>
            </w:pPr>
            <w:r>
              <w:rPr>
                <w:rFonts w:eastAsia="Arial Unicode MS"/>
                <w:kern w:val="32"/>
              </w:rPr>
              <w:t>39740</w:t>
            </w:r>
          </w:p>
        </w:tc>
      </w:tr>
    </w:tbl>
    <w:p w:rsidR="00F40888" w:rsidRDefault="00F40888" w:rsidP="00AC000F">
      <w:pPr>
        <w:jc w:val="both"/>
      </w:pPr>
      <w:r>
        <w:tab/>
      </w:r>
    </w:p>
    <w:p w:rsidR="00F40888" w:rsidRDefault="00F40888" w:rsidP="00AC000F">
      <w:pPr>
        <w:jc w:val="both"/>
      </w:pPr>
    </w:p>
    <w:p w:rsidR="00F40888" w:rsidRPr="002B3239" w:rsidRDefault="00F40888" w:rsidP="00AC000F">
      <w:pPr>
        <w:jc w:val="both"/>
      </w:pPr>
      <w:r w:rsidRPr="00E77C6B">
        <w:rPr>
          <w:b/>
          <w:u w:val="single"/>
        </w:rPr>
        <w:t>Комиссия приняла решение</w:t>
      </w:r>
      <w:r w:rsidRPr="00E77C6B">
        <w:rPr>
          <w:u w:val="single"/>
        </w:rPr>
        <w:t>:</w:t>
      </w:r>
      <w:r w:rsidRPr="00E77C6B">
        <w:rPr>
          <w:color w:val="000000"/>
        </w:rPr>
        <w:t xml:space="preserve">  </w:t>
      </w:r>
      <w:r>
        <w:rPr>
          <w:color w:val="000000"/>
        </w:rPr>
        <w:t>п</w:t>
      </w:r>
      <w:r w:rsidRPr="002B3239">
        <w:t xml:space="preserve">ризнать торги  </w:t>
      </w:r>
      <w:r w:rsidRPr="002B3239">
        <w:rPr>
          <w:b/>
        </w:rPr>
        <w:t>несостоявшимися</w:t>
      </w:r>
      <w:r w:rsidRPr="002B3239">
        <w:t xml:space="preserve">, предоставить в аренду земельный участок единственному заявителю </w:t>
      </w:r>
      <w:r>
        <w:t>Богданову Николаю Ивановичу.</w:t>
      </w:r>
    </w:p>
    <w:p w:rsidR="00F40888" w:rsidRPr="00E77C6B" w:rsidRDefault="00F40888" w:rsidP="00AC000F">
      <w:pPr>
        <w:widowControl w:val="0"/>
        <w:autoSpaceDE w:val="0"/>
        <w:autoSpaceDN w:val="0"/>
        <w:adjustRightInd w:val="0"/>
        <w:contextualSpacing/>
        <w:jc w:val="both"/>
      </w:pPr>
      <w:r w:rsidRPr="002B3239">
        <w:t>(Голосовали: единогласно)</w:t>
      </w:r>
    </w:p>
    <w:p w:rsidR="00F40888" w:rsidRDefault="00F40888" w:rsidP="00AC000F">
      <w:pPr>
        <w:jc w:val="both"/>
      </w:pPr>
    </w:p>
    <w:p w:rsidR="00F40888" w:rsidRDefault="00F40888" w:rsidP="00AC000F">
      <w:pPr>
        <w:jc w:val="both"/>
      </w:pPr>
    </w:p>
    <w:p w:rsidR="00F40888" w:rsidRPr="00E77C6B" w:rsidRDefault="00F40888" w:rsidP="00AC000F">
      <w:pPr>
        <w:jc w:val="both"/>
      </w:pPr>
    </w:p>
    <w:p w:rsidR="00F40888" w:rsidRPr="00E77C6B" w:rsidRDefault="00F40888" w:rsidP="00AC000F">
      <w:pPr>
        <w:jc w:val="both"/>
      </w:pPr>
      <w:r w:rsidRPr="00E77C6B">
        <w:t xml:space="preserve">Подписи:                       </w:t>
      </w:r>
    </w:p>
    <w:p w:rsidR="00F40888" w:rsidRPr="00E77C6B" w:rsidRDefault="00F40888" w:rsidP="00AC000F">
      <w:pPr>
        <w:jc w:val="both"/>
      </w:pPr>
    </w:p>
    <w:tbl>
      <w:tblPr>
        <w:tblW w:w="0" w:type="auto"/>
        <w:tblLook w:val="00A0"/>
      </w:tblPr>
      <w:tblGrid>
        <w:gridCol w:w="3199"/>
        <w:gridCol w:w="3451"/>
        <w:gridCol w:w="2921"/>
      </w:tblGrid>
      <w:tr w:rsidR="00F40888" w:rsidRPr="00E77C6B" w:rsidTr="00B34CFA">
        <w:tc>
          <w:tcPr>
            <w:tcW w:w="3510" w:type="dxa"/>
          </w:tcPr>
          <w:p w:rsidR="00F40888" w:rsidRPr="00E77C6B" w:rsidRDefault="00F40888" w:rsidP="00B34CFA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E77C6B">
              <w:rPr>
                <w:sz w:val="24"/>
                <w:szCs w:val="24"/>
              </w:rPr>
              <w:t>Председатель комиссии</w:t>
            </w:r>
          </w:p>
          <w:p w:rsidR="00F40888" w:rsidRDefault="00F40888" w:rsidP="00B34CFA"/>
          <w:p w:rsidR="00F40888" w:rsidRPr="00E77C6B" w:rsidRDefault="00F40888" w:rsidP="00B34CFA">
            <w:r>
              <w:t>Заместитель председателя</w:t>
            </w:r>
          </w:p>
          <w:p w:rsidR="00F40888" w:rsidRDefault="00F40888" w:rsidP="00B34CFA"/>
          <w:p w:rsidR="00F40888" w:rsidRPr="00E77C6B" w:rsidRDefault="00F40888" w:rsidP="00B34CFA">
            <w:r w:rsidRPr="00E77C6B">
              <w:t>Секретарь комиссии</w:t>
            </w:r>
          </w:p>
          <w:p w:rsidR="00F40888" w:rsidRPr="00E77C6B" w:rsidRDefault="00F40888" w:rsidP="00B34CFA"/>
          <w:p w:rsidR="00F40888" w:rsidRPr="00E77C6B" w:rsidRDefault="00F40888" w:rsidP="00B34CFA"/>
          <w:p w:rsidR="00F40888" w:rsidRPr="00E77C6B" w:rsidRDefault="00F40888" w:rsidP="00B34CFA">
            <w:r w:rsidRPr="00E77C6B">
              <w:t>Члены комиссии:</w:t>
            </w:r>
          </w:p>
        </w:tc>
        <w:tc>
          <w:tcPr>
            <w:tcW w:w="3544" w:type="dxa"/>
          </w:tcPr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E77C6B">
              <w:rPr>
                <w:sz w:val="24"/>
                <w:szCs w:val="24"/>
              </w:rPr>
              <w:t xml:space="preserve">_______________________  </w:t>
            </w:r>
          </w:p>
          <w:p w:rsidR="00F40888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40888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E77C6B">
              <w:rPr>
                <w:sz w:val="24"/>
                <w:szCs w:val="24"/>
              </w:rPr>
              <w:t>_______________________</w:t>
            </w:r>
          </w:p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E77C6B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4" w:type="dxa"/>
          </w:tcPr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С.А.Сурков</w:t>
            </w:r>
          </w:p>
          <w:p w:rsidR="00F40888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И.А.Слезкина</w:t>
            </w:r>
          </w:p>
          <w:p w:rsidR="00F40888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О.Т.Котельникова</w:t>
            </w:r>
          </w:p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F40888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Е.А.Каргина</w:t>
            </w:r>
          </w:p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0888" w:rsidRPr="00E77C6B" w:rsidTr="00B34CFA">
        <w:tc>
          <w:tcPr>
            <w:tcW w:w="3510" w:type="dxa"/>
          </w:tcPr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0888" w:rsidRPr="00C76E1A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0888" w:rsidRPr="00E77C6B" w:rsidTr="00B34CFA">
        <w:tc>
          <w:tcPr>
            <w:tcW w:w="3510" w:type="dxa"/>
          </w:tcPr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40888" w:rsidRPr="00E77C6B" w:rsidRDefault="00F40888" w:rsidP="00B34CFA">
            <w:pPr>
              <w:pStyle w:val="31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40888" w:rsidRDefault="00F40888" w:rsidP="00AC000F">
      <w:pPr>
        <w:jc w:val="both"/>
      </w:pPr>
    </w:p>
    <w:p w:rsidR="00F40888" w:rsidRPr="0061570B" w:rsidRDefault="00F40888" w:rsidP="00AC000F">
      <w:pPr>
        <w:pStyle w:val="31"/>
        <w:spacing w:line="360" w:lineRule="auto"/>
        <w:ind w:firstLine="0"/>
        <w:jc w:val="left"/>
        <w:rPr>
          <w:sz w:val="24"/>
          <w:szCs w:val="24"/>
        </w:rPr>
      </w:pPr>
    </w:p>
    <w:p w:rsidR="00F40888" w:rsidRDefault="00F40888"/>
    <w:sectPr w:rsidR="00F40888" w:rsidSect="00277A03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D975ABE"/>
    <w:multiLevelType w:val="hybridMultilevel"/>
    <w:tmpl w:val="9B62AC50"/>
    <w:lvl w:ilvl="0" w:tplc="EB5266C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00F"/>
    <w:rsid w:val="000E78A5"/>
    <w:rsid w:val="001026D4"/>
    <w:rsid w:val="00117A05"/>
    <w:rsid w:val="00120068"/>
    <w:rsid w:val="00242C66"/>
    <w:rsid w:val="00277A03"/>
    <w:rsid w:val="002B3239"/>
    <w:rsid w:val="002C576A"/>
    <w:rsid w:val="00351DF7"/>
    <w:rsid w:val="003814E3"/>
    <w:rsid w:val="003E5BB2"/>
    <w:rsid w:val="00432ECD"/>
    <w:rsid w:val="00452234"/>
    <w:rsid w:val="00560CCB"/>
    <w:rsid w:val="00567297"/>
    <w:rsid w:val="005925DA"/>
    <w:rsid w:val="0061570B"/>
    <w:rsid w:val="00657C64"/>
    <w:rsid w:val="00675DE8"/>
    <w:rsid w:val="006C2942"/>
    <w:rsid w:val="007B1F5A"/>
    <w:rsid w:val="007D7EE0"/>
    <w:rsid w:val="007F208C"/>
    <w:rsid w:val="00872E83"/>
    <w:rsid w:val="008E2EC1"/>
    <w:rsid w:val="008F20A1"/>
    <w:rsid w:val="009C5130"/>
    <w:rsid w:val="00A42D0E"/>
    <w:rsid w:val="00A655AF"/>
    <w:rsid w:val="00AC000F"/>
    <w:rsid w:val="00B00152"/>
    <w:rsid w:val="00B236AA"/>
    <w:rsid w:val="00B34CFA"/>
    <w:rsid w:val="00B92FC3"/>
    <w:rsid w:val="00B97BBB"/>
    <w:rsid w:val="00BB4F7E"/>
    <w:rsid w:val="00BF4CBC"/>
    <w:rsid w:val="00C76E1A"/>
    <w:rsid w:val="00CD3BE8"/>
    <w:rsid w:val="00D36F49"/>
    <w:rsid w:val="00D6436A"/>
    <w:rsid w:val="00D8220A"/>
    <w:rsid w:val="00DD675D"/>
    <w:rsid w:val="00E31E3F"/>
    <w:rsid w:val="00E77C6B"/>
    <w:rsid w:val="00F02291"/>
    <w:rsid w:val="00F4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0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00F"/>
    <w:pPr>
      <w:keepNext/>
      <w:numPr>
        <w:numId w:val="1"/>
      </w:numPr>
      <w:suppressAutoHyphens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00F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AC000F"/>
    <w:pPr>
      <w:ind w:firstLine="720"/>
      <w:jc w:val="both"/>
    </w:pPr>
    <w:rPr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C0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0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42C6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2C66"/>
    <w:rPr>
      <w:rFonts w:ascii="Calibri" w:hAnsi="Calibri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D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D7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570</Words>
  <Characters>3249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cp:lastPrinted>2017-07-14T12:09:00Z</cp:lastPrinted>
  <dcterms:created xsi:type="dcterms:W3CDTF">2017-07-13T12:27:00Z</dcterms:created>
  <dcterms:modified xsi:type="dcterms:W3CDTF">2017-07-14T12:10:00Z</dcterms:modified>
</cp:coreProperties>
</file>